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25BF" w14:textId="77777777" w:rsidR="00631A7D" w:rsidRDefault="00631A7D" w:rsidP="00600B47">
      <w:pPr>
        <w:jc w:val="center"/>
        <w:rPr>
          <w:rFonts w:ascii="Tahoma" w:hAnsi="Tahoma" w:cs="Tahoma"/>
          <w:lang w:val="de-DE"/>
        </w:rPr>
      </w:pPr>
    </w:p>
    <w:p w14:paraId="21C0427A" w14:textId="32D5112B" w:rsidR="00600B47" w:rsidRPr="00EF4079" w:rsidRDefault="00C033C4" w:rsidP="00600B47">
      <w:pPr>
        <w:jc w:val="center"/>
        <w:rPr>
          <w:rFonts w:ascii="Tahoma" w:hAnsi="Tahoma" w:cs="Tahoma"/>
          <w:lang w:val="de-DE"/>
        </w:rPr>
      </w:pPr>
      <w:r w:rsidRPr="00EF4079">
        <w:rPr>
          <w:rFonts w:ascii="Tahoma" w:hAnsi="Tahoma" w:cs="Tahoma"/>
          <w:lang w:val="de-DE"/>
        </w:rPr>
        <w:t>Schwimm</w:t>
      </w:r>
      <w:r w:rsidR="00AF623E">
        <w:rPr>
          <w:rFonts w:ascii="Tahoma" w:hAnsi="Tahoma" w:cs="Tahoma"/>
          <w:lang w:val="de-DE"/>
        </w:rPr>
        <w:t xml:space="preserve"> - A</w:t>
      </w:r>
      <w:r w:rsidRPr="00EF4079">
        <w:rPr>
          <w:rFonts w:ascii="Tahoma" w:hAnsi="Tahoma" w:cs="Tahoma"/>
          <w:lang w:val="de-DE"/>
        </w:rPr>
        <w:t>nfänger</w:t>
      </w:r>
      <w:r w:rsidR="00250CF3" w:rsidRPr="00EF4079">
        <w:rPr>
          <w:rFonts w:ascii="Tahoma" w:hAnsi="Tahoma" w:cs="Tahoma"/>
          <w:lang w:val="de-DE"/>
        </w:rPr>
        <w:t xml:space="preserve"> </w:t>
      </w:r>
    </w:p>
    <w:p w14:paraId="2A86391A" w14:textId="05F63799" w:rsidR="001643ED" w:rsidRPr="00EF4079" w:rsidRDefault="00B510D4" w:rsidP="00600B47">
      <w:pPr>
        <w:jc w:val="center"/>
        <w:rPr>
          <w:rFonts w:ascii="Tahoma" w:hAnsi="Tahoma" w:cs="Tahoma"/>
          <w:lang w:val="de-DE"/>
        </w:rPr>
      </w:pPr>
      <w:r w:rsidRPr="00EF4079">
        <w:rPr>
          <w:rFonts w:ascii="Tahoma" w:hAnsi="Tahoma" w:cs="Tahoma"/>
          <w:lang w:val="de-DE"/>
        </w:rPr>
        <w:t>Priorität –</w:t>
      </w:r>
      <w:r w:rsidR="00600B47" w:rsidRPr="00EF4079">
        <w:rPr>
          <w:rFonts w:ascii="Tahoma" w:hAnsi="Tahoma" w:cs="Tahoma"/>
          <w:lang w:val="de-DE"/>
        </w:rPr>
        <w:t xml:space="preserve"> </w:t>
      </w:r>
      <w:r w:rsidRPr="00EF4079">
        <w:rPr>
          <w:rFonts w:ascii="Tahoma" w:hAnsi="Tahoma" w:cs="Tahoma"/>
          <w:lang w:val="de-DE"/>
        </w:rPr>
        <w:t>Wassergewöhnung</w:t>
      </w:r>
    </w:p>
    <w:p w14:paraId="6089CEE9" w14:textId="0C9A7B86" w:rsidR="00BA30FE" w:rsidRPr="00B90330" w:rsidRDefault="00600B47" w:rsidP="00B90330">
      <w:pPr>
        <w:jc w:val="center"/>
        <w:rPr>
          <w:rFonts w:ascii="Tahoma" w:hAnsi="Tahoma" w:cs="Tahoma"/>
          <w:color w:val="0070C0"/>
          <w:lang w:val="de-DE"/>
        </w:rPr>
      </w:pPr>
      <w:r w:rsidRPr="00B90330">
        <w:rPr>
          <w:rFonts w:ascii="Tahoma" w:hAnsi="Tahoma" w:cs="Tahoma"/>
          <w:color w:val="0070C0"/>
          <w:lang w:val="de-DE"/>
        </w:rPr>
        <w:t>„</w:t>
      </w:r>
      <w:r w:rsidR="0072390E" w:rsidRPr="00B90330">
        <w:rPr>
          <w:rFonts w:ascii="Tahoma" w:hAnsi="Tahoma" w:cs="Tahoma"/>
          <w:color w:val="0070C0"/>
          <w:lang w:val="de-DE"/>
        </w:rPr>
        <w:t xml:space="preserve">Wasser muss Freude und Schwimmen </w:t>
      </w:r>
      <w:r w:rsidR="00B510D4" w:rsidRPr="00B90330">
        <w:rPr>
          <w:rFonts w:ascii="Tahoma" w:hAnsi="Tahoma" w:cs="Tahoma"/>
          <w:color w:val="0070C0"/>
          <w:lang w:val="de-DE"/>
        </w:rPr>
        <w:t xml:space="preserve">soll </w:t>
      </w:r>
      <w:r w:rsidR="0072390E" w:rsidRPr="00B90330">
        <w:rPr>
          <w:rFonts w:ascii="Tahoma" w:hAnsi="Tahoma" w:cs="Tahoma"/>
          <w:color w:val="0070C0"/>
          <w:lang w:val="de-DE"/>
        </w:rPr>
        <w:t>Spaß machen</w:t>
      </w:r>
      <w:r w:rsidRPr="00B90330">
        <w:rPr>
          <w:rFonts w:ascii="Tahoma" w:hAnsi="Tahoma" w:cs="Tahoma"/>
          <w:color w:val="0070C0"/>
          <w:lang w:val="de-DE"/>
        </w:rPr>
        <w:t xml:space="preserve">“ </w:t>
      </w:r>
    </w:p>
    <w:p w14:paraId="221B121C" w14:textId="77777777" w:rsidR="00B90330" w:rsidRDefault="00B90330" w:rsidP="00B510D4">
      <w:pPr>
        <w:rPr>
          <w:rFonts w:ascii="Tahoma" w:hAnsi="Tahoma" w:cs="Tahoma"/>
          <w:sz w:val="22"/>
          <w:szCs w:val="22"/>
          <w:lang w:val="de-DE"/>
        </w:rPr>
      </w:pPr>
    </w:p>
    <w:p w14:paraId="330BE271" w14:textId="74A8D636" w:rsidR="00C033C4" w:rsidRDefault="00BA30FE" w:rsidP="00B510D4">
      <w:pPr>
        <w:rPr>
          <w:rFonts w:ascii="Tahoma" w:hAnsi="Tahoma" w:cs="Tahoma"/>
          <w:sz w:val="22"/>
          <w:szCs w:val="22"/>
          <w:lang w:val="de-DE"/>
        </w:rPr>
      </w:pPr>
      <w:r w:rsidRPr="00BA30FE">
        <w:rPr>
          <w:rFonts w:ascii="Tahoma" w:hAnsi="Tahoma" w:cs="Tahoma"/>
          <w:sz w:val="22"/>
          <w:szCs w:val="22"/>
          <w:lang w:val="de-DE"/>
        </w:rPr>
        <w:t>Der m</w:t>
      </w:r>
      <w:r w:rsidR="00600B47" w:rsidRPr="00BA30FE">
        <w:rPr>
          <w:rFonts w:ascii="Tahoma" w:hAnsi="Tahoma" w:cs="Tahoma"/>
          <w:sz w:val="22"/>
          <w:szCs w:val="22"/>
          <w:lang w:val="de-DE"/>
        </w:rPr>
        <w:t>ethodische</w:t>
      </w:r>
      <w:r w:rsidR="00B510D4" w:rsidRPr="00BA30FE">
        <w:rPr>
          <w:rFonts w:ascii="Tahoma" w:hAnsi="Tahoma" w:cs="Tahoma"/>
          <w:sz w:val="22"/>
          <w:szCs w:val="22"/>
          <w:lang w:val="de-DE"/>
        </w:rPr>
        <w:t xml:space="preserve"> Weg</w:t>
      </w:r>
      <w:r w:rsidRPr="00BA30FE">
        <w:rPr>
          <w:rFonts w:ascii="Tahoma" w:hAnsi="Tahoma" w:cs="Tahoma"/>
          <w:sz w:val="22"/>
          <w:szCs w:val="22"/>
          <w:lang w:val="de-DE"/>
        </w:rPr>
        <w:t xml:space="preserve"> der </w:t>
      </w:r>
      <w:r w:rsidR="00B510D4" w:rsidRPr="00BA30FE">
        <w:rPr>
          <w:rFonts w:ascii="Tahoma" w:hAnsi="Tahoma" w:cs="Tahoma"/>
          <w:sz w:val="22"/>
          <w:szCs w:val="22"/>
          <w:lang w:val="de-DE"/>
        </w:rPr>
        <w:t>Wassergewöhn</w:t>
      </w:r>
      <w:r w:rsidR="00600B47" w:rsidRPr="00BA30FE">
        <w:rPr>
          <w:rFonts w:ascii="Tahoma" w:hAnsi="Tahoma" w:cs="Tahoma"/>
          <w:sz w:val="22"/>
          <w:szCs w:val="22"/>
          <w:lang w:val="de-DE"/>
        </w:rPr>
        <w:t>ung</w:t>
      </w:r>
      <w:r>
        <w:rPr>
          <w:rFonts w:ascii="Tahoma" w:hAnsi="Tahoma" w:cs="Tahoma"/>
          <w:sz w:val="22"/>
          <w:szCs w:val="22"/>
          <w:lang w:val="de-DE"/>
        </w:rPr>
        <w:t xml:space="preserve"> führt </w:t>
      </w:r>
      <w:r w:rsidR="00B90330">
        <w:rPr>
          <w:rFonts w:ascii="Tahoma" w:hAnsi="Tahoma" w:cs="Tahoma"/>
          <w:sz w:val="22"/>
          <w:szCs w:val="22"/>
          <w:lang w:val="de-DE"/>
        </w:rPr>
        <w:t>über „Wassersicherheit und Wassergefühl</w:t>
      </w:r>
      <w:r w:rsidR="007036F7">
        <w:rPr>
          <w:rFonts w:ascii="Tahoma" w:hAnsi="Tahoma" w:cs="Tahoma"/>
          <w:sz w:val="22"/>
          <w:szCs w:val="22"/>
          <w:lang w:val="de-DE"/>
        </w:rPr>
        <w:t>“.</w:t>
      </w:r>
      <w:r w:rsidR="00C033C4" w:rsidRPr="00EF4079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 xml:space="preserve">Dazu </w:t>
      </w:r>
      <w:r w:rsidRPr="00811433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>lernen d</w:t>
      </w:r>
      <w:r w:rsidRPr="007036F7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>ie Kinder</w:t>
      </w:r>
      <w:r w:rsidRPr="007036F7">
        <w:rPr>
          <w:rFonts w:ascii="Tahoma" w:hAnsi="Tahoma" w:cs="Tahoma"/>
          <w:color w:val="0070C0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 xml:space="preserve">bei </w:t>
      </w:r>
      <w:r w:rsidR="00811433">
        <w:rPr>
          <w:rFonts w:ascii="Tahoma" w:hAnsi="Tahoma" w:cs="Tahoma"/>
          <w:sz w:val="22"/>
          <w:szCs w:val="22"/>
          <w:lang w:val="de-DE"/>
        </w:rPr>
        <w:t>uns:</w:t>
      </w:r>
    </w:p>
    <w:p w14:paraId="0C2ED2AD" w14:textId="6142FA87" w:rsidR="00811433" w:rsidRPr="00811433" w:rsidRDefault="00811433" w:rsidP="00811433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Vertrauen zu sich selbst und den Trainer*innen zu gewinnen.</w:t>
      </w:r>
    </w:p>
    <w:p w14:paraId="5DF67468" w14:textId="0C0F1EA1" w:rsidR="00250CF3" w:rsidRPr="00EF4079" w:rsidRDefault="00250CF3" w:rsidP="00C033C4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 xml:space="preserve">Ein vertrautes Verhältnis zum Element Wasser </w:t>
      </w:r>
      <w:r w:rsidR="005C6433">
        <w:rPr>
          <w:rFonts w:ascii="Tahoma" w:hAnsi="Tahoma" w:cs="Tahoma"/>
          <w:sz w:val="22"/>
          <w:szCs w:val="22"/>
          <w:lang w:val="de-DE"/>
        </w:rPr>
        <w:t xml:space="preserve">zu </w:t>
      </w:r>
      <w:r w:rsidR="00F20AAE">
        <w:rPr>
          <w:rFonts w:ascii="Tahoma" w:hAnsi="Tahoma" w:cs="Tahoma"/>
          <w:sz w:val="22"/>
          <w:szCs w:val="22"/>
          <w:lang w:val="de-DE"/>
        </w:rPr>
        <w:t>erfahren</w:t>
      </w:r>
      <w:r w:rsidR="005C6433">
        <w:rPr>
          <w:rFonts w:ascii="Tahoma" w:hAnsi="Tahoma" w:cs="Tahoma"/>
          <w:sz w:val="22"/>
          <w:szCs w:val="22"/>
          <w:lang w:val="de-DE"/>
        </w:rPr>
        <w:t>.</w:t>
      </w:r>
    </w:p>
    <w:p w14:paraId="25A48D42" w14:textId="2E7D728C" w:rsidR="00250CF3" w:rsidRDefault="00250CF3" w:rsidP="00C033C4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 xml:space="preserve">Etwaige Ängste </w:t>
      </w:r>
      <w:r w:rsidR="005C6433">
        <w:rPr>
          <w:rFonts w:ascii="Tahoma" w:hAnsi="Tahoma" w:cs="Tahoma"/>
          <w:sz w:val="22"/>
          <w:szCs w:val="22"/>
          <w:lang w:val="de-DE"/>
        </w:rPr>
        <w:t>und Unsicherheiten</w:t>
      </w:r>
      <w:r w:rsidRPr="00EF4079">
        <w:rPr>
          <w:rFonts w:ascii="Tahoma" w:hAnsi="Tahoma" w:cs="Tahoma"/>
          <w:sz w:val="22"/>
          <w:szCs w:val="22"/>
          <w:lang w:val="de-DE"/>
        </w:rPr>
        <w:t xml:space="preserve"> spielerisch ab</w:t>
      </w:r>
      <w:r w:rsidR="005C6433">
        <w:rPr>
          <w:rFonts w:ascii="Tahoma" w:hAnsi="Tahoma" w:cs="Tahoma"/>
          <w:sz w:val="22"/>
          <w:szCs w:val="22"/>
          <w:lang w:val="de-DE"/>
        </w:rPr>
        <w:t>zu</w:t>
      </w:r>
      <w:r w:rsidRPr="00EF4079">
        <w:rPr>
          <w:rFonts w:ascii="Tahoma" w:hAnsi="Tahoma" w:cs="Tahoma"/>
          <w:sz w:val="22"/>
          <w:szCs w:val="22"/>
          <w:lang w:val="de-DE"/>
        </w:rPr>
        <w:t>bauen.</w:t>
      </w:r>
    </w:p>
    <w:p w14:paraId="6B0841B4" w14:textId="1789C0DD" w:rsidR="00811433" w:rsidRPr="00EF4079" w:rsidRDefault="00811433" w:rsidP="00811433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Die wichtigsten Bade-</w:t>
      </w:r>
      <w:r w:rsidRPr="00EF4079">
        <w:rPr>
          <w:rFonts w:ascii="Tahoma" w:hAnsi="Tahoma" w:cs="Tahoma"/>
          <w:sz w:val="22"/>
          <w:szCs w:val="22"/>
          <w:lang w:val="de-DE"/>
        </w:rPr>
        <w:t xml:space="preserve"> und Sicherheitsregeln</w:t>
      </w:r>
      <w:r w:rsidR="007C7E47">
        <w:rPr>
          <w:rFonts w:ascii="Tahoma" w:hAnsi="Tahoma" w:cs="Tahoma"/>
          <w:sz w:val="22"/>
          <w:szCs w:val="22"/>
          <w:lang w:val="de-DE"/>
        </w:rPr>
        <w:t xml:space="preserve"> lernen</w:t>
      </w:r>
      <w:r>
        <w:rPr>
          <w:rFonts w:ascii="Tahoma" w:hAnsi="Tahoma" w:cs="Tahoma"/>
          <w:sz w:val="22"/>
          <w:szCs w:val="22"/>
          <w:lang w:val="de-DE"/>
        </w:rPr>
        <w:t xml:space="preserve">. </w:t>
      </w:r>
    </w:p>
    <w:p w14:paraId="0415840D" w14:textId="77777777" w:rsidR="00811433" w:rsidRPr="00EF4079" w:rsidRDefault="00811433" w:rsidP="00811433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 xml:space="preserve">Den Körper an die physikalischen Eigenschaften des Wassers </w:t>
      </w:r>
      <w:r>
        <w:rPr>
          <w:rFonts w:ascii="Tahoma" w:hAnsi="Tahoma" w:cs="Tahoma"/>
          <w:sz w:val="22"/>
          <w:szCs w:val="22"/>
          <w:lang w:val="de-DE"/>
        </w:rPr>
        <w:t xml:space="preserve">zu </w:t>
      </w:r>
      <w:r w:rsidRPr="00EF4079">
        <w:rPr>
          <w:rFonts w:ascii="Tahoma" w:hAnsi="Tahoma" w:cs="Tahoma"/>
          <w:sz w:val="22"/>
          <w:szCs w:val="22"/>
          <w:lang w:val="de-DE"/>
        </w:rPr>
        <w:t>gewöhnen.</w:t>
      </w:r>
    </w:p>
    <w:p w14:paraId="46A488A8" w14:textId="629AD716" w:rsidR="00250CF3" w:rsidRPr="00EF4079" w:rsidRDefault="005C6433" w:rsidP="00250CF3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Den methodischen Weg </w:t>
      </w:r>
      <w:r w:rsidRPr="00811433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 xml:space="preserve">leiten und fördern wir </w:t>
      </w:r>
      <w:r>
        <w:rPr>
          <w:rFonts w:ascii="Tahoma" w:hAnsi="Tahoma" w:cs="Tahoma"/>
          <w:sz w:val="22"/>
          <w:szCs w:val="22"/>
          <w:lang w:val="de-DE"/>
        </w:rPr>
        <w:t>über:</w:t>
      </w:r>
    </w:p>
    <w:p w14:paraId="023C3D8D" w14:textId="743EEF80" w:rsidR="006B5019" w:rsidRPr="00EF4079" w:rsidRDefault="005C6433" w:rsidP="006B5019">
      <w:pPr>
        <w:pStyle w:val="Listenabsatz"/>
        <w:numPr>
          <w:ilvl w:val="0"/>
          <w:numId w:val="21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Den e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>rster Wasserkontakt</w:t>
      </w:r>
      <w:r w:rsidR="00DE0301">
        <w:rPr>
          <w:rFonts w:ascii="Tahoma" w:hAnsi="Tahoma" w:cs="Tahoma"/>
          <w:sz w:val="22"/>
          <w:szCs w:val="22"/>
          <w:lang w:val="de-DE"/>
        </w:rPr>
        <w:t xml:space="preserve"> spielerisch wahrzunehmen und lieb zu gewinnen.</w:t>
      </w:r>
    </w:p>
    <w:p w14:paraId="57A6DA65" w14:textId="1AB88D1E" w:rsidR="006B5019" w:rsidRPr="00EF4079" w:rsidRDefault="00DE0301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Vom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 xml:space="preserve"> Beckenrand ins Wasser</w:t>
      </w:r>
      <w:r>
        <w:rPr>
          <w:rFonts w:ascii="Tahoma" w:hAnsi="Tahoma" w:cs="Tahoma"/>
          <w:sz w:val="22"/>
          <w:szCs w:val="22"/>
          <w:lang w:val="de-DE"/>
        </w:rPr>
        <w:t xml:space="preserve"> gleiten</w:t>
      </w:r>
      <w:r w:rsidR="007C7E47">
        <w:rPr>
          <w:rFonts w:ascii="Tahoma" w:hAnsi="Tahoma" w:cs="Tahoma"/>
          <w:sz w:val="22"/>
          <w:szCs w:val="22"/>
          <w:lang w:val="de-DE"/>
        </w:rPr>
        <w:t>.</w:t>
      </w:r>
    </w:p>
    <w:p w14:paraId="1046ABC7" w14:textId="676C5808" w:rsidR="006B5019" w:rsidRPr="00EF4079" w:rsidRDefault="00DE0301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Im </w:t>
      </w:r>
      <w:r w:rsidR="0076006A">
        <w:rPr>
          <w:rFonts w:ascii="Tahoma" w:hAnsi="Tahoma" w:cs="Tahoma"/>
          <w:sz w:val="22"/>
          <w:szCs w:val="22"/>
          <w:lang w:val="de-DE"/>
        </w:rPr>
        <w:t xml:space="preserve">flachen Wasser </w:t>
      </w:r>
      <w:r w:rsidR="0072390E" w:rsidRPr="00EF4079">
        <w:rPr>
          <w:rFonts w:ascii="Tahoma" w:hAnsi="Tahoma" w:cs="Tahoma"/>
          <w:sz w:val="22"/>
          <w:szCs w:val="22"/>
          <w:lang w:val="de-DE"/>
        </w:rPr>
        <w:t>und Griffnähe zum Beckenrand</w:t>
      </w:r>
      <w:r w:rsidR="0076006A">
        <w:rPr>
          <w:rFonts w:ascii="Tahoma" w:hAnsi="Tahoma" w:cs="Tahoma"/>
          <w:sz w:val="22"/>
          <w:szCs w:val="22"/>
          <w:lang w:val="de-DE"/>
        </w:rPr>
        <w:t xml:space="preserve"> Gehen </w:t>
      </w:r>
      <w:r>
        <w:rPr>
          <w:rFonts w:ascii="Tahoma" w:hAnsi="Tahoma" w:cs="Tahoma"/>
          <w:sz w:val="22"/>
          <w:szCs w:val="22"/>
          <w:lang w:val="de-DE"/>
        </w:rPr>
        <w:t>oder</w:t>
      </w:r>
      <w:r w:rsidR="0076006A">
        <w:rPr>
          <w:rFonts w:ascii="Tahoma" w:hAnsi="Tahoma" w:cs="Tahoma"/>
          <w:sz w:val="22"/>
          <w:szCs w:val="22"/>
          <w:lang w:val="de-DE"/>
        </w:rPr>
        <w:t xml:space="preserve"> Laufen</w:t>
      </w:r>
      <w:r>
        <w:rPr>
          <w:rFonts w:ascii="Tahoma" w:hAnsi="Tahoma" w:cs="Tahoma"/>
          <w:sz w:val="22"/>
          <w:szCs w:val="22"/>
          <w:lang w:val="de-DE"/>
        </w:rPr>
        <w:t xml:space="preserve"> und Spritzwasser zum Freund machen.</w:t>
      </w:r>
    </w:p>
    <w:p w14:paraId="69608504" w14:textId="350A7F88" w:rsidR="0072390E" w:rsidRPr="00EF4079" w:rsidRDefault="0076006A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Übungen</w:t>
      </w:r>
      <w:r w:rsidR="0072390E" w:rsidRPr="00EF4079">
        <w:rPr>
          <w:rFonts w:ascii="Tahoma" w:hAnsi="Tahoma" w:cs="Tahoma"/>
          <w:sz w:val="22"/>
          <w:szCs w:val="22"/>
          <w:lang w:val="de-DE"/>
        </w:rPr>
        <w:t xml:space="preserve"> zum Abbau </w:t>
      </w:r>
      <w:r>
        <w:rPr>
          <w:rFonts w:ascii="Tahoma" w:hAnsi="Tahoma" w:cs="Tahoma"/>
          <w:sz w:val="22"/>
          <w:szCs w:val="22"/>
          <w:lang w:val="de-DE"/>
        </w:rPr>
        <w:t>von</w:t>
      </w:r>
      <w:r w:rsidR="00DE0301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Ängsten</w:t>
      </w:r>
      <w:r w:rsidR="00DE0301">
        <w:rPr>
          <w:rFonts w:ascii="Tahoma" w:hAnsi="Tahoma" w:cs="Tahoma"/>
          <w:sz w:val="22"/>
          <w:szCs w:val="22"/>
          <w:lang w:val="de-DE"/>
        </w:rPr>
        <w:t>, sodass</w:t>
      </w:r>
      <w:r w:rsidR="00316D06">
        <w:rPr>
          <w:rFonts w:ascii="Tahoma" w:hAnsi="Tahoma" w:cs="Tahoma"/>
          <w:sz w:val="22"/>
          <w:szCs w:val="22"/>
          <w:lang w:val="de-DE"/>
        </w:rPr>
        <w:t xml:space="preserve"> z</w:t>
      </w:r>
      <w:r w:rsidR="00DE0301">
        <w:rPr>
          <w:rFonts w:ascii="Tahoma" w:hAnsi="Tahoma" w:cs="Tahoma"/>
          <w:sz w:val="22"/>
          <w:szCs w:val="22"/>
          <w:lang w:val="de-DE"/>
        </w:rPr>
        <w:t xml:space="preserve">.B. </w:t>
      </w:r>
      <w:r w:rsidR="0072390E" w:rsidRPr="00EF4079">
        <w:rPr>
          <w:rFonts w:ascii="Tahoma" w:hAnsi="Tahoma" w:cs="Tahoma"/>
          <w:sz w:val="22"/>
          <w:szCs w:val="22"/>
          <w:lang w:val="de-DE"/>
        </w:rPr>
        <w:t>Spritzwasser</w:t>
      </w:r>
      <w:r w:rsidR="00316D06">
        <w:rPr>
          <w:rFonts w:ascii="Tahoma" w:hAnsi="Tahoma" w:cs="Tahoma"/>
          <w:sz w:val="22"/>
          <w:szCs w:val="22"/>
          <w:lang w:val="de-DE"/>
        </w:rPr>
        <w:t xml:space="preserve"> im Gesicht zum Spaß wird.</w:t>
      </w:r>
    </w:p>
    <w:p w14:paraId="6240D946" w14:textId="749BA299" w:rsidR="00600B47" w:rsidRPr="00EF4079" w:rsidRDefault="00316D06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Spiele zur </w:t>
      </w:r>
      <w:r w:rsidR="00600B47" w:rsidRPr="00EF4079">
        <w:rPr>
          <w:rFonts w:ascii="Tahoma" w:hAnsi="Tahoma" w:cs="Tahoma"/>
          <w:sz w:val="22"/>
          <w:szCs w:val="22"/>
          <w:lang w:val="de-DE"/>
        </w:rPr>
        <w:t>Förderung von Selbstvertrauen und Selbstwert</w:t>
      </w:r>
      <w:r w:rsidR="0076006A">
        <w:rPr>
          <w:rFonts w:ascii="Tahoma" w:hAnsi="Tahoma" w:cs="Tahoma"/>
          <w:sz w:val="22"/>
          <w:szCs w:val="22"/>
          <w:lang w:val="de-DE"/>
        </w:rPr>
        <w:t xml:space="preserve"> der Kinder</w:t>
      </w:r>
      <w:r>
        <w:rPr>
          <w:rFonts w:ascii="Tahoma" w:hAnsi="Tahoma" w:cs="Tahoma"/>
          <w:sz w:val="22"/>
          <w:szCs w:val="22"/>
          <w:lang w:val="de-DE"/>
        </w:rPr>
        <w:t xml:space="preserve"> im Wasser</w:t>
      </w:r>
      <w:r w:rsidR="0076006A">
        <w:rPr>
          <w:rFonts w:ascii="Tahoma" w:hAnsi="Tahoma" w:cs="Tahoma"/>
          <w:sz w:val="22"/>
          <w:szCs w:val="22"/>
          <w:lang w:val="de-DE"/>
        </w:rPr>
        <w:t>.</w:t>
      </w:r>
    </w:p>
    <w:p w14:paraId="01F89D75" w14:textId="0B69D5DD" w:rsidR="00250CF3" w:rsidRPr="00EF4079" w:rsidRDefault="00316D06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Das r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 xml:space="preserve">ichtiges </w:t>
      </w:r>
      <w:r w:rsidR="00250CF3" w:rsidRPr="00EF4079">
        <w:rPr>
          <w:rFonts w:ascii="Tahoma" w:hAnsi="Tahoma" w:cs="Tahoma"/>
          <w:sz w:val="22"/>
          <w:szCs w:val="22"/>
          <w:lang w:val="de-DE"/>
        </w:rPr>
        <w:t>Atmen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 xml:space="preserve">fürs spätere Schwimmen 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>lernen</w:t>
      </w:r>
      <w:r w:rsidR="0072390E" w:rsidRPr="00EF4079">
        <w:rPr>
          <w:rFonts w:ascii="Tahoma" w:hAnsi="Tahoma" w:cs="Tahoma"/>
          <w:sz w:val="22"/>
          <w:szCs w:val="22"/>
          <w:lang w:val="de-DE"/>
        </w:rPr>
        <w:t>:</w:t>
      </w:r>
    </w:p>
    <w:p w14:paraId="7AF5B682" w14:textId="078DBAF8" w:rsidR="006B5019" w:rsidRPr="00EF4079" w:rsidRDefault="006B5019" w:rsidP="00316D06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>Übungen</w:t>
      </w:r>
      <w:r w:rsidR="00316D06">
        <w:rPr>
          <w:rFonts w:ascii="Tahoma" w:hAnsi="Tahoma" w:cs="Tahoma"/>
          <w:sz w:val="22"/>
          <w:szCs w:val="22"/>
          <w:lang w:val="de-DE"/>
        </w:rPr>
        <w:t>, um r</w:t>
      </w:r>
      <w:r w:rsidRPr="00EF4079">
        <w:rPr>
          <w:rFonts w:ascii="Tahoma" w:hAnsi="Tahoma" w:cs="Tahoma"/>
          <w:sz w:val="22"/>
          <w:szCs w:val="22"/>
          <w:lang w:val="de-DE"/>
        </w:rPr>
        <w:t>hythmisches Atmen</w:t>
      </w:r>
      <w:r w:rsidR="007C7E47">
        <w:rPr>
          <w:rFonts w:ascii="Tahoma" w:hAnsi="Tahoma" w:cs="Tahoma"/>
          <w:sz w:val="22"/>
          <w:szCs w:val="22"/>
          <w:lang w:val="de-DE"/>
        </w:rPr>
        <w:t xml:space="preserve"> und</w:t>
      </w:r>
      <w:r w:rsidR="00E23ACC">
        <w:rPr>
          <w:rFonts w:ascii="Tahoma" w:hAnsi="Tahoma" w:cs="Tahoma"/>
          <w:sz w:val="22"/>
          <w:szCs w:val="22"/>
          <w:lang w:val="de-DE"/>
        </w:rPr>
        <w:t xml:space="preserve"> richtiges</w:t>
      </w:r>
      <w:r w:rsidR="007C7E47">
        <w:rPr>
          <w:rFonts w:ascii="Tahoma" w:hAnsi="Tahoma" w:cs="Tahoma"/>
          <w:sz w:val="22"/>
          <w:szCs w:val="22"/>
          <w:lang w:val="de-DE"/>
        </w:rPr>
        <w:t xml:space="preserve"> Ausatmen </w:t>
      </w:r>
      <w:r w:rsidR="0072390E" w:rsidRPr="00EF4079">
        <w:rPr>
          <w:rFonts w:ascii="Tahoma" w:hAnsi="Tahoma" w:cs="Tahoma"/>
          <w:sz w:val="22"/>
          <w:szCs w:val="22"/>
          <w:lang w:val="de-DE"/>
        </w:rPr>
        <w:t>im</w:t>
      </w:r>
      <w:r w:rsidR="007C7E47">
        <w:rPr>
          <w:rFonts w:ascii="Tahoma" w:hAnsi="Tahoma" w:cs="Tahoma"/>
          <w:sz w:val="22"/>
          <w:szCs w:val="22"/>
          <w:lang w:val="de-DE"/>
        </w:rPr>
        <w:t xml:space="preserve"> sowie unter</w:t>
      </w:r>
      <w:r w:rsidRPr="00EF4079">
        <w:rPr>
          <w:rFonts w:ascii="Tahoma" w:hAnsi="Tahoma" w:cs="Tahoma"/>
          <w:sz w:val="22"/>
          <w:szCs w:val="22"/>
          <w:lang w:val="de-DE"/>
        </w:rPr>
        <w:t xml:space="preserve"> Wasser</w:t>
      </w:r>
      <w:r w:rsidR="007C7E47">
        <w:rPr>
          <w:rFonts w:ascii="Tahoma" w:hAnsi="Tahoma" w:cs="Tahoma"/>
          <w:sz w:val="22"/>
          <w:szCs w:val="22"/>
          <w:lang w:val="de-DE"/>
        </w:rPr>
        <w:t xml:space="preserve"> </w:t>
      </w:r>
      <w:r w:rsidR="00316D06">
        <w:rPr>
          <w:rFonts w:ascii="Tahoma" w:hAnsi="Tahoma" w:cs="Tahoma"/>
          <w:sz w:val="22"/>
          <w:szCs w:val="22"/>
          <w:lang w:val="de-DE"/>
        </w:rPr>
        <w:t xml:space="preserve">zu </w:t>
      </w:r>
      <w:r w:rsidR="00E23ACC">
        <w:rPr>
          <w:rFonts w:ascii="Tahoma" w:hAnsi="Tahoma" w:cs="Tahoma"/>
          <w:sz w:val="22"/>
          <w:szCs w:val="22"/>
          <w:lang w:val="de-DE"/>
        </w:rPr>
        <w:t xml:space="preserve">erlernen und zu </w:t>
      </w:r>
      <w:r w:rsidR="00316D06">
        <w:rPr>
          <w:rFonts w:ascii="Tahoma" w:hAnsi="Tahoma" w:cs="Tahoma"/>
          <w:sz w:val="22"/>
          <w:szCs w:val="22"/>
          <w:lang w:val="de-DE"/>
        </w:rPr>
        <w:t>verinnerlichen.</w:t>
      </w:r>
    </w:p>
    <w:p w14:paraId="141A838D" w14:textId="3AB007EB" w:rsidR="00250CF3" w:rsidRPr="00EF4079" w:rsidRDefault="00316D06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Das </w:t>
      </w:r>
      <w:r w:rsidR="00250CF3" w:rsidRPr="00EF4079">
        <w:rPr>
          <w:rFonts w:ascii="Tahoma" w:hAnsi="Tahoma" w:cs="Tahoma"/>
          <w:sz w:val="22"/>
          <w:szCs w:val="22"/>
          <w:lang w:val="de-DE"/>
        </w:rPr>
        <w:t>Schweben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 xml:space="preserve"> + Gleiten</w:t>
      </w:r>
      <w:r w:rsidR="0072390E" w:rsidRPr="00EF4079">
        <w:rPr>
          <w:rFonts w:ascii="Tahoma" w:hAnsi="Tahoma" w:cs="Tahoma"/>
          <w:sz w:val="22"/>
          <w:szCs w:val="22"/>
          <w:lang w:val="de-DE"/>
        </w:rPr>
        <w:t>:</w:t>
      </w:r>
    </w:p>
    <w:p w14:paraId="1514CE52" w14:textId="49C81750" w:rsidR="006B5019" w:rsidRPr="00EF4079" w:rsidRDefault="00B90330" w:rsidP="00316D06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Die Kinder lernen </w:t>
      </w:r>
      <w:r w:rsidR="00FC6828">
        <w:rPr>
          <w:rFonts w:ascii="Tahoma" w:hAnsi="Tahoma" w:cs="Tahoma"/>
          <w:sz w:val="22"/>
          <w:szCs w:val="22"/>
          <w:lang w:val="de-DE"/>
        </w:rPr>
        <w:t xml:space="preserve">das Abstoßen vom Beckenrand und freies Schweben am Wasser, indem </w:t>
      </w:r>
      <w:r>
        <w:rPr>
          <w:rFonts w:ascii="Tahoma" w:hAnsi="Tahoma" w:cs="Tahoma"/>
          <w:sz w:val="22"/>
          <w:szCs w:val="22"/>
          <w:lang w:val="de-DE"/>
        </w:rPr>
        <w:t>sie</w:t>
      </w:r>
      <w:r w:rsidR="00FC6828">
        <w:rPr>
          <w:rFonts w:ascii="Tahoma" w:hAnsi="Tahoma" w:cs="Tahoma"/>
          <w:sz w:val="22"/>
          <w:szCs w:val="22"/>
          <w:lang w:val="de-DE"/>
        </w:rPr>
        <w:t xml:space="preserve"> 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>Auftriebsübungen mit Schwimmnudeln</w:t>
      </w:r>
      <w:r w:rsidR="00FC6828">
        <w:rPr>
          <w:rFonts w:ascii="Tahoma" w:hAnsi="Tahoma" w:cs="Tahoma"/>
          <w:sz w:val="22"/>
          <w:szCs w:val="22"/>
          <w:lang w:val="de-DE"/>
        </w:rPr>
        <w:t xml:space="preserve"> oder das </w:t>
      </w:r>
      <w:r w:rsidR="006B5019" w:rsidRPr="00EF4079">
        <w:rPr>
          <w:rFonts w:ascii="Tahoma" w:hAnsi="Tahoma" w:cs="Tahoma"/>
          <w:sz w:val="22"/>
          <w:szCs w:val="22"/>
          <w:lang w:val="de-DE"/>
        </w:rPr>
        <w:t xml:space="preserve">Gleiten mit </w:t>
      </w:r>
      <w:r w:rsidR="00FC6828">
        <w:rPr>
          <w:rFonts w:ascii="Tahoma" w:hAnsi="Tahoma" w:cs="Tahoma"/>
          <w:sz w:val="22"/>
          <w:szCs w:val="22"/>
          <w:lang w:val="de-DE"/>
        </w:rPr>
        <w:t>Schwimmbrettern üben.</w:t>
      </w:r>
    </w:p>
    <w:p w14:paraId="2A8543ED" w14:textId="7655C98C" w:rsidR="00250CF3" w:rsidRPr="00EF4079" w:rsidRDefault="00250CF3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 xml:space="preserve">Sich </w:t>
      </w:r>
      <w:r w:rsidR="00F20AAE">
        <w:rPr>
          <w:rFonts w:ascii="Tahoma" w:hAnsi="Tahoma" w:cs="Tahoma"/>
          <w:sz w:val="22"/>
          <w:szCs w:val="22"/>
          <w:lang w:val="de-DE"/>
        </w:rPr>
        <w:t xml:space="preserve">im Wasser </w:t>
      </w:r>
      <w:r w:rsidRPr="00EF4079">
        <w:rPr>
          <w:rFonts w:ascii="Tahoma" w:hAnsi="Tahoma" w:cs="Tahoma"/>
          <w:sz w:val="22"/>
          <w:szCs w:val="22"/>
          <w:lang w:val="de-DE"/>
        </w:rPr>
        <w:t>fortbewegen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>:</w:t>
      </w:r>
    </w:p>
    <w:p w14:paraId="5C845BF3" w14:textId="77777777" w:rsidR="005A6221" w:rsidRDefault="00F20AAE" w:rsidP="00F20AAE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Dazu werden 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>Spiele</w:t>
      </w:r>
      <w:r>
        <w:rPr>
          <w:rFonts w:ascii="Tahoma" w:hAnsi="Tahoma" w:cs="Tahoma"/>
          <w:sz w:val="22"/>
          <w:szCs w:val="22"/>
          <w:lang w:val="de-DE"/>
        </w:rPr>
        <w:t xml:space="preserve"> und 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>Übungen</w:t>
      </w:r>
      <w:r>
        <w:rPr>
          <w:rFonts w:ascii="Tahoma" w:hAnsi="Tahoma" w:cs="Tahoma"/>
          <w:sz w:val="22"/>
          <w:szCs w:val="22"/>
          <w:lang w:val="de-DE"/>
        </w:rPr>
        <w:t xml:space="preserve"> eingesetzt, die sich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 xml:space="preserve">vom 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>Gehen</w:t>
      </w:r>
      <w:r>
        <w:rPr>
          <w:rFonts w:ascii="Tahoma" w:hAnsi="Tahoma" w:cs="Tahoma"/>
          <w:sz w:val="22"/>
          <w:szCs w:val="22"/>
          <w:lang w:val="de-DE"/>
        </w:rPr>
        <w:t xml:space="preserve"> übers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 xml:space="preserve"> Laufen</w:t>
      </w:r>
      <w:r>
        <w:rPr>
          <w:rFonts w:ascii="Tahoma" w:hAnsi="Tahoma" w:cs="Tahoma"/>
          <w:sz w:val="22"/>
          <w:szCs w:val="22"/>
          <w:lang w:val="de-DE"/>
        </w:rPr>
        <w:t xml:space="preserve"> bis hin zum 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>freie</w:t>
      </w:r>
      <w:r>
        <w:rPr>
          <w:rFonts w:ascii="Tahoma" w:hAnsi="Tahoma" w:cs="Tahoma"/>
          <w:sz w:val="22"/>
          <w:szCs w:val="22"/>
          <w:lang w:val="de-DE"/>
        </w:rPr>
        <w:t>n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 xml:space="preserve"> Bewegen</w:t>
      </w:r>
      <w:r>
        <w:rPr>
          <w:rFonts w:ascii="Tahoma" w:hAnsi="Tahoma" w:cs="Tahoma"/>
          <w:sz w:val="22"/>
          <w:szCs w:val="22"/>
          <w:lang w:val="de-DE"/>
        </w:rPr>
        <w:t xml:space="preserve"> damit beschäftigen,</w:t>
      </w:r>
      <w:r w:rsidR="005A6221">
        <w:rPr>
          <w:rFonts w:ascii="Tahoma" w:hAnsi="Tahoma" w:cs="Tahoma"/>
          <w:sz w:val="22"/>
          <w:szCs w:val="22"/>
          <w:lang w:val="de-DE"/>
        </w:rPr>
        <w:t xml:space="preserve"> dass sich die Kinder</w:t>
      </w:r>
      <w:r w:rsidR="002C6201" w:rsidRPr="00EF4079">
        <w:rPr>
          <w:rFonts w:ascii="Tahoma" w:hAnsi="Tahoma" w:cs="Tahoma"/>
          <w:sz w:val="22"/>
          <w:szCs w:val="22"/>
          <w:lang w:val="de-DE"/>
        </w:rPr>
        <w:t xml:space="preserve"> im hüft- bis schultertiefen Wasser</w:t>
      </w:r>
      <w:r w:rsidR="005A6221">
        <w:rPr>
          <w:rFonts w:ascii="Tahoma" w:hAnsi="Tahoma" w:cs="Tahoma"/>
          <w:sz w:val="22"/>
          <w:szCs w:val="22"/>
          <w:lang w:val="de-DE"/>
        </w:rPr>
        <w:t xml:space="preserve"> automatisch angstfrei und sicher zu bewegen beginnen.</w:t>
      </w:r>
    </w:p>
    <w:p w14:paraId="3CD5DBBA" w14:textId="091B5A0E" w:rsidR="005A6221" w:rsidRDefault="002C6201" w:rsidP="005A6221">
      <w:pPr>
        <w:pStyle w:val="Listenabsatz"/>
        <w:numPr>
          <w:ilvl w:val="0"/>
          <w:numId w:val="21"/>
        </w:numPr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>Erste</w:t>
      </w:r>
      <w:r w:rsidR="00EF4079" w:rsidRPr="00EF407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EF4079">
        <w:rPr>
          <w:rFonts w:ascii="Tahoma" w:hAnsi="Tahoma" w:cs="Tahoma"/>
          <w:sz w:val="22"/>
          <w:szCs w:val="22"/>
          <w:lang w:val="de-DE"/>
        </w:rPr>
        <w:t>schwimmerische Bewegungen</w:t>
      </w:r>
      <w:r w:rsidR="0076006A">
        <w:rPr>
          <w:rFonts w:ascii="Tahoma" w:hAnsi="Tahoma" w:cs="Tahoma"/>
          <w:sz w:val="22"/>
          <w:szCs w:val="22"/>
          <w:lang w:val="de-DE"/>
        </w:rPr>
        <w:t xml:space="preserve"> lernen wie</w:t>
      </w:r>
      <w:r w:rsidR="005A6221">
        <w:rPr>
          <w:rFonts w:ascii="Tahoma" w:hAnsi="Tahoma" w:cs="Tahoma"/>
          <w:sz w:val="22"/>
          <w:szCs w:val="22"/>
          <w:lang w:val="de-DE"/>
        </w:rPr>
        <w:t>:</w:t>
      </w:r>
    </w:p>
    <w:p w14:paraId="2CA463E4" w14:textId="0B58A37B" w:rsidR="002C6201" w:rsidRPr="00EF4079" w:rsidRDefault="002C6201" w:rsidP="005A622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 xml:space="preserve">Beine </w:t>
      </w:r>
      <w:r w:rsidR="005A6221">
        <w:rPr>
          <w:rFonts w:ascii="Tahoma" w:hAnsi="Tahoma" w:cs="Tahoma"/>
          <w:sz w:val="22"/>
          <w:szCs w:val="22"/>
          <w:lang w:val="de-DE"/>
        </w:rPr>
        <w:t>s</w:t>
      </w:r>
      <w:r w:rsidRPr="00EF4079">
        <w:rPr>
          <w:rFonts w:ascii="Tahoma" w:hAnsi="Tahoma" w:cs="Tahoma"/>
          <w:sz w:val="22"/>
          <w:szCs w:val="22"/>
          <w:lang w:val="de-DE"/>
        </w:rPr>
        <w:t>trampeln</w:t>
      </w:r>
      <w:r w:rsidR="0076006A">
        <w:rPr>
          <w:rFonts w:ascii="Tahoma" w:hAnsi="Tahoma" w:cs="Tahoma"/>
          <w:sz w:val="22"/>
          <w:szCs w:val="22"/>
          <w:lang w:val="de-DE"/>
        </w:rPr>
        <w:t xml:space="preserve"> </w:t>
      </w:r>
      <w:r w:rsidR="005A6221">
        <w:rPr>
          <w:rFonts w:ascii="Tahoma" w:hAnsi="Tahoma" w:cs="Tahoma"/>
          <w:sz w:val="22"/>
          <w:szCs w:val="22"/>
          <w:lang w:val="de-DE"/>
        </w:rPr>
        <w:t xml:space="preserve">- </w:t>
      </w:r>
      <w:r w:rsidRPr="00EF4079">
        <w:rPr>
          <w:rFonts w:ascii="Tahoma" w:hAnsi="Tahoma" w:cs="Tahoma"/>
          <w:sz w:val="22"/>
          <w:szCs w:val="22"/>
          <w:lang w:val="de-DE"/>
        </w:rPr>
        <w:t xml:space="preserve">Arme </w:t>
      </w:r>
      <w:r w:rsidR="005A6221">
        <w:rPr>
          <w:rFonts w:ascii="Tahoma" w:hAnsi="Tahoma" w:cs="Tahoma"/>
          <w:sz w:val="22"/>
          <w:szCs w:val="22"/>
          <w:lang w:val="de-DE"/>
        </w:rPr>
        <w:t>p</w:t>
      </w:r>
      <w:r w:rsidRPr="00EF4079">
        <w:rPr>
          <w:rFonts w:ascii="Tahoma" w:hAnsi="Tahoma" w:cs="Tahoma"/>
          <w:sz w:val="22"/>
          <w:szCs w:val="22"/>
          <w:lang w:val="de-DE"/>
        </w:rPr>
        <w:t>addeln</w:t>
      </w:r>
      <w:r w:rsidR="005A6221">
        <w:rPr>
          <w:rFonts w:ascii="Tahoma" w:hAnsi="Tahoma" w:cs="Tahoma"/>
          <w:sz w:val="22"/>
          <w:szCs w:val="22"/>
          <w:lang w:val="de-DE"/>
        </w:rPr>
        <w:t xml:space="preserve"> – Körper spannen.</w:t>
      </w:r>
    </w:p>
    <w:p w14:paraId="54D29227" w14:textId="5DA553E0" w:rsidR="00250CF3" w:rsidRPr="00EF4079" w:rsidRDefault="00250CF3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 w:rsidRPr="00EF4079">
        <w:rPr>
          <w:rFonts w:ascii="Tahoma" w:hAnsi="Tahoma" w:cs="Tahoma"/>
          <w:sz w:val="22"/>
          <w:szCs w:val="22"/>
          <w:lang w:val="de-DE"/>
        </w:rPr>
        <w:t>Tauchen</w:t>
      </w:r>
      <w:r w:rsidR="005A6221">
        <w:rPr>
          <w:rFonts w:ascii="Tahoma" w:hAnsi="Tahoma" w:cs="Tahoma"/>
          <w:sz w:val="22"/>
          <w:szCs w:val="22"/>
          <w:lang w:val="de-DE"/>
        </w:rPr>
        <w:t xml:space="preserve"> und </w:t>
      </w:r>
      <w:r w:rsidR="004373FA">
        <w:rPr>
          <w:rFonts w:ascii="Tahoma" w:hAnsi="Tahoma" w:cs="Tahoma"/>
          <w:sz w:val="22"/>
          <w:szCs w:val="22"/>
          <w:lang w:val="de-DE"/>
        </w:rPr>
        <w:t>Springen:</w:t>
      </w:r>
    </w:p>
    <w:p w14:paraId="5894D3AE" w14:textId="77777777" w:rsidR="007036F7" w:rsidRDefault="007036F7" w:rsidP="004373FA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Mit dem Kopf und Gesicht untertauchen - die</w:t>
      </w:r>
      <w:r w:rsidR="004373FA" w:rsidRPr="004373FA">
        <w:rPr>
          <w:rFonts w:ascii="Tahoma" w:hAnsi="Tahoma" w:cs="Tahoma"/>
          <w:sz w:val="22"/>
          <w:szCs w:val="22"/>
          <w:lang w:val="de-DE"/>
        </w:rPr>
        <w:t xml:space="preserve"> </w:t>
      </w:r>
      <w:r w:rsidR="0072390E" w:rsidRPr="004373FA">
        <w:rPr>
          <w:rFonts w:ascii="Tahoma" w:hAnsi="Tahoma" w:cs="Tahoma"/>
          <w:sz w:val="22"/>
          <w:szCs w:val="22"/>
          <w:lang w:val="de-DE"/>
        </w:rPr>
        <w:t>Augen unter Wasser zu öffnen</w:t>
      </w:r>
      <w:r w:rsidR="004373FA">
        <w:rPr>
          <w:rFonts w:ascii="Tahoma" w:hAnsi="Tahoma" w:cs="Tahoma"/>
          <w:sz w:val="22"/>
          <w:szCs w:val="22"/>
          <w:lang w:val="de-DE"/>
        </w:rPr>
        <w:t>.</w:t>
      </w:r>
    </w:p>
    <w:p w14:paraId="77E17A2C" w14:textId="31EE0757" w:rsidR="0072390E" w:rsidRPr="004373FA" w:rsidRDefault="004373FA" w:rsidP="004373FA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Spiele </w:t>
      </w:r>
      <w:r w:rsidR="007036F7">
        <w:rPr>
          <w:rFonts w:ascii="Tahoma" w:hAnsi="Tahoma" w:cs="Tahoma"/>
          <w:sz w:val="22"/>
          <w:szCs w:val="22"/>
          <w:lang w:val="de-DE"/>
        </w:rPr>
        <w:t xml:space="preserve">und </w:t>
      </w:r>
      <w:r w:rsidR="0072390E" w:rsidRPr="004373FA">
        <w:rPr>
          <w:rFonts w:ascii="Tahoma" w:hAnsi="Tahoma" w:cs="Tahoma"/>
          <w:sz w:val="22"/>
          <w:szCs w:val="22"/>
          <w:lang w:val="de-DE"/>
        </w:rPr>
        <w:t>Bewegungsaufgaben unter Wasser.</w:t>
      </w:r>
    </w:p>
    <w:p w14:paraId="46BD5A0E" w14:textId="7172A1E8" w:rsidR="00C033C4" w:rsidRPr="007036F7" w:rsidRDefault="00600B47" w:rsidP="004373FA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7036F7">
        <w:rPr>
          <w:rFonts w:ascii="Tahoma" w:hAnsi="Tahoma" w:cs="Tahoma"/>
          <w:sz w:val="22"/>
          <w:szCs w:val="22"/>
          <w:lang w:val="de-DE"/>
        </w:rPr>
        <w:t>Vom</w:t>
      </w:r>
      <w:r w:rsidR="0072390E" w:rsidRPr="007036F7">
        <w:rPr>
          <w:rFonts w:ascii="Tahoma" w:hAnsi="Tahoma" w:cs="Tahoma"/>
          <w:sz w:val="22"/>
          <w:szCs w:val="22"/>
          <w:lang w:val="de-DE"/>
        </w:rPr>
        <w:t xml:space="preserve"> Beckenrand ins Wasser</w:t>
      </w:r>
      <w:r w:rsidR="007036F7" w:rsidRPr="007036F7">
        <w:rPr>
          <w:rFonts w:ascii="Tahoma" w:hAnsi="Tahoma" w:cs="Tahoma"/>
          <w:sz w:val="22"/>
          <w:szCs w:val="22"/>
          <w:lang w:val="de-DE"/>
        </w:rPr>
        <w:t xml:space="preserve"> </w:t>
      </w:r>
      <w:r w:rsidRPr="007036F7">
        <w:rPr>
          <w:rFonts w:ascii="Tahoma" w:hAnsi="Tahoma" w:cs="Tahoma"/>
          <w:sz w:val="22"/>
          <w:szCs w:val="22"/>
          <w:lang w:val="de-DE"/>
        </w:rPr>
        <w:t>rutschen</w:t>
      </w:r>
      <w:r w:rsidR="007036F7" w:rsidRPr="007036F7">
        <w:rPr>
          <w:rFonts w:ascii="Tahoma" w:hAnsi="Tahoma" w:cs="Tahoma"/>
          <w:sz w:val="22"/>
          <w:szCs w:val="22"/>
          <w:lang w:val="de-DE"/>
        </w:rPr>
        <w:t xml:space="preserve">, beliebig </w:t>
      </w:r>
      <w:r w:rsidR="0072390E" w:rsidRPr="007036F7">
        <w:rPr>
          <w:rFonts w:ascii="Tahoma" w:hAnsi="Tahoma" w:cs="Tahoma"/>
          <w:sz w:val="22"/>
          <w:szCs w:val="22"/>
          <w:lang w:val="de-DE"/>
        </w:rPr>
        <w:t xml:space="preserve">vom Becken ins </w:t>
      </w:r>
      <w:r w:rsidR="007036F7" w:rsidRPr="007036F7">
        <w:rPr>
          <w:rFonts w:ascii="Tahoma" w:hAnsi="Tahoma" w:cs="Tahoma"/>
          <w:sz w:val="22"/>
          <w:szCs w:val="22"/>
          <w:lang w:val="de-DE"/>
        </w:rPr>
        <w:t>b</w:t>
      </w:r>
      <w:r w:rsidR="0072390E" w:rsidRPr="007036F7">
        <w:rPr>
          <w:rFonts w:ascii="Tahoma" w:hAnsi="Tahoma" w:cs="Tahoma"/>
          <w:sz w:val="22"/>
          <w:szCs w:val="22"/>
          <w:lang w:val="de-DE"/>
        </w:rPr>
        <w:t>rusttiefe Wasser</w:t>
      </w:r>
      <w:r w:rsidR="007036F7" w:rsidRPr="007036F7">
        <w:rPr>
          <w:rFonts w:ascii="Tahoma" w:hAnsi="Tahoma" w:cs="Tahoma"/>
          <w:sz w:val="22"/>
          <w:szCs w:val="22"/>
          <w:lang w:val="de-DE"/>
        </w:rPr>
        <w:t xml:space="preserve"> springen,</w:t>
      </w:r>
      <w:r w:rsidR="002C6201" w:rsidRPr="007036F7">
        <w:rPr>
          <w:rFonts w:ascii="Tahoma" w:hAnsi="Tahoma" w:cs="Tahoma"/>
          <w:sz w:val="22"/>
          <w:szCs w:val="22"/>
          <w:lang w:val="de-DE"/>
        </w:rPr>
        <w:t xml:space="preserve"> ohne </w:t>
      </w:r>
      <w:r w:rsidR="007036F7" w:rsidRPr="007036F7">
        <w:rPr>
          <w:rFonts w:ascii="Tahoma" w:hAnsi="Tahoma" w:cs="Tahoma"/>
          <w:sz w:val="22"/>
          <w:szCs w:val="22"/>
          <w:lang w:val="de-DE"/>
        </w:rPr>
        <w:t xml:space="preserve">die </w:t>
      </w:r>
      <w:r w:rsidR="002C6201" w:rsidRPr="007036F7">
        <w:rPr>
          <w:rFonts w:ascii="Tahoma" w:hAnsi="Tahoma" w:cs="Tahoma"/>
          <w:sz w:val="22"/>
          <w:szCs w:val="22"/>
          <w:lang w:val="de-DE"/>
        </w:rPr>
        <w:t>Nase zuzuhalten.</w:t>
      </w:r>
    </w:p>
    <w:sectPr w:rsidR="00C033C4" w:rsidRPr="007036F7" w:rsidSect="007036F7">
      <w:headerReference w:type="even" r:id="rId8"/>
      <w:headerReference w:type="default" r:id="rId9"/>
      <w:headerReference w:type="first" r:id="rId10"/>
      <w:pgSz w:w="11906" w:h="16838" w:code="9"/>
      <w:pgMar w:top="1417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82B9" w14:textId="77777777" w:rsidR="00647308" w:rsidRDefault="00647308" w:rsidP="00B510D4">
      <w:pPr>
        <w:spacing w:line="240" w:lineRule="auto"/>
      </w:pPr>
      <w:r>
        <w:separator/>
      </w:r>
    </w:p>
  </w:endnote>
  <w:endnote w:type="continuationSeparator" w:id="0">
    <w:p w14:paraId="6E662DF6" w14:textId="77777777" w:rsidR="00647308" w:rsidRDefault="00647308" w:rsidP="00B5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4793" w14:textId="77777777" w:rsidR="00647308" w:rsidRDefault="00647308" w:rsidP="00B510D4">
      <w:pPr>
        <w:spacing w:line="240" w:lineRule="auto"/>
      </w:pPr>
      <w:r>
        <w:separator/>
      </w:r>
    </w:p>
  </w:footnote>
  <w:footnote w:type="continuationSeparator" w:id="0">
    <w:p w14:paraId="37372D85" w14:textId="77777777" w:rsidR="00647308" w:rsidRDefault="00647308" w:rsidP="00B51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BEED" w14:textId="49699BD8" w:rsidR="00590C91" w:rsidRDefault="00000000">
    <w:pPr>
      <w:pStyle w:val="Kopfzeile"/>
    </w:pPr>
    <w:r>
      <w:rPr>
        <w:noProof/>
      </w:rPr>
      <w:pict w14:anchorId="2D023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8" o:spid="_x0000_s1026" type="#_x0000_t136" style="position:absolute;left:0;text-align:left;margin-left:0;margin-top:0;width:608.55pt;height: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2ED" w14:textId="17658EB5" w:rsidR="00600B47" w:rsidRPr="00600B47" w:rsidRDefault="00AF623E" w:rsidP="00AF623E">
    <w:pPr>
      <w:pStyle w:val="Kopfzeile"/>
      <w:jc w:val="left"/>
      <w:rPr>
        <w:rFonts w:ascii="Tahoma" w:hAnsi="Tahoma" w:cs="Tahoma"/>
        <w:b/>
        <w:bCs/>
        <w:color w:val="ED7D31" w:themeColor="accent2"/>
      </w:rPr>
    </w:pPr>
    <w:r w:rsidRPr="00600B47"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59264" behindDoc="1" locked="0" layoutInCell="1" allowOverlap="1" wp14:anchorId="51B76DD3" wp14:editId="2F59B9E8">
          <wp:simplePos x="0" y="0"/>
          <wp:positionH relativeFrom="margin">
            <wp:posOffset>3445459</wp:posOffset>
          </wp:positionH>
          <wp:positionV relativeFrom="paragraph">
            <wp:posOffset>-259740</wp:posOffset>
          </wp:positionV>
          <wp:extent cx="745200" cy="7452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4" name="Grafik 4" descr="Ein Bild, das Keramikwaren, Porzella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Keramikwaren, Porzella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096" w:rsidRPr="00600B47"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58240" behindDoc="0" locked="0" layoutInCell="1" allowOverlap="1" wp14:anchorId="012CCB24" wp14:editId="2B84EB70">
          <wp:simplePos x="0" y="0"/>
          <wp:positionH relativeFrom="column">
            <wp:posOffset>4422055</wp:posOffset>
          </wp:positionH>
          <wp:positionV relativeFrom="paragraph">
            <wp:posOffset>-304961</wp:posOffset>
          </wp:positionV>
          <wp:extent cx="745200" cy="7452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096">
      <w:rPr>
        <w:rFonts w:ascii="Tahoma" w:hAnsi="Tahoma" w:cs="Tahoma"/>
        <w:noProof/>
        <w:sz w:val="22"/>
        <w:szCs w:val="22"/>
        <w:lang w:val="de-DE"/>
      </w:rPr>
      <w:drawing>
        <wp:anchor distT="0" distB="0" distL="114300" distR="114300" simplePos="0" relativeHeight="251667456" behindDoc="1" locked="0" layoutInCell="1" allowOverlap="1" wp14:anchorId="718BF3DF" wp14:editId="4823DA61">
          <wp:simplePos x="0" y="0"/>
          <wp:positionH relativeFrom="margin">
            <wp:align>right</wp:align>
          </wp:positionH>
          <wp:positionV relativeFrom="paragraph">
            <wp:posOffset>-280509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6FE6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9" o:spid="_x0000_s1027" type="#_x0000_t136" style="position:absolute;margin-left:0;margin-top:0;width:608.55pt;height: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  <w:r w:rsidR="00600B47" w:rsidRPr="00600B47">
      <w:rPr>
        <w:rFonts w:ascii="Tahoma" w:hAnsi="Tahoma" w:cs="Tahoma"/>
        <w:b/>
        <w:bCs/>
        <w:color w:val="ED7D31" w:themeColor="accent2"/>
      </w:rPr>
      <w:t>EASY und ihr TEAM</w:t>
    </w:r>
  </w:p>
  <w:p w14:paraId="4E46A184" w14:textId="4E880F93" w:rsidR="00B510D4" w:rsidRPr="00600B47" w:rsidRDefault="00600B47" w:rsidP="00AF623E">
    <w:pPr>
      <w:pStyle w:val="Kopfzeile"/>
      <w:jc w:val="left"/>
      <w:rPr>
        <w:rFonts w:ascii="Tahoma" w:hAnsi="Tahoma" w:cs="Tahoma"/>
        <w:color w:val="2F5496" w:themeColor="accent5" w:themeShade="BF"/>
      </w:rPr>
    </w:pPr>
    <w:r w:rsidRPr="00600B47">
      <w:rPr>
        <w:rFonts w:ascii="Tahoma" w:hAnsi="Tahoma" w:cs="Tahoma"/>
        <w:color w:val="2F5496" w:themeColor="accent5" w:themeShade="BF"/>
      </w:rPr>
      <w:t>lernen dir gerne Schwimmen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67" w14:textId="1FE28E6B" w:rsidR="00590C91" w:rsidRDefault="00000000">
    <w:pPr>
      <w:pStyle w:val="Kopfzeile"/>
    </w:pPr>
    <w:r>
      <w:rPr>
        <w:noProof/>
      </w:rPr>
      <w:pict w14:anchorId="3958D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7" o:spid="_x0000_s1025" type="#_x0000_t136" style="position:absolute;left:0;text-align:left;margin-left:0;margin-top:0;width:608.55pt;height:6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1B7"/>
    <w:multiLevelType w:val="hybridMultilevel"/>
    <w:tmpl w:val="B4F22730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745"/>
    <w:multiLevelType w:val="hybridMultilevel"/>
    <w:tmpl w:val="1FE8778E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610"/>
    <w:multiLevelType w:val="multilevel"/>
    <w:tmpl w:val="1FD6CC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A4191C"/>
    <w:multiLevelType w:val="multilevel"/>
    <w:tmpl w:val="BA66841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003CA1"/>
    <w:multiLevelType w:val="multilevel"/>
    <w:tmpl w:val="74A458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ED55162"/>
    <w:multiLevelType w:val="multilevel"/>
    <w:tmpl w:val="6D68AC7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DD78E5"/>
    <w:multiLevelType w:val="hybridMultilevel"/>
    <w:tmpl w:val="93E42114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0499"/>
    <w:multiLevelType w:val="hybridMultilevel"/>
    <w:tmpl w:val="B7FCD184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0153">
    <w:abstractNumId w:val="4"/>
  </w:num>
  <w:num w:numId="2" w16cid:durableId="1797066516">
    <w:abstractNumId w:val="4"/>
  </w:num>
  <w:num w:numId="3" w16cid:durableId="1672177952">
    <w:abstractNumId w:val="4"/>
  </w:num>
  <w:num w:numId="4" w16cid:durableId="2110007414">
    <w:abstractNumId w:val="2"/>
  </w:num>
  <w:num w:numId="5" w16cid:durableId="684944796">
    <w:abstractNumId w:val="2"/>
  </w:num>
  <w:num w:numId="6" w16cid:durableId="1904944292">
    <w:abstractNumId w:val="3"/>
  </w:num>
  <w:num w:numId="7" w16cid:durableId="1957444978">
    <w:abstractNumId w:val="3"/>
  </w:num>
  <w:num w:numId="8" w16cid:durableId="830482927">
    <w:abstractNumId w:val="3"/>
  </w:num>
  <w:num w:numId="9" w16cid:durableId="1086610421">
    <w:abstractNumId w:val="3"/>
  </w:num>
  <w:num w:numId="10" w16cid:durableId="1487087263">
    <w:abstractNumId w:val="3"/>
  </w:num>
  <w:num w:numId="11" w16cid:durableId="1170101967">
    <w:abstractNumId w:val="5"/>
  </w:num>
  <w:num w:numId="12" w16cid:durableId="314995173">
    <w:abstractNumId w:val="5"/>
  </w:num>
  <w:num w:numId="13" w16cid:durableId="1670867105">
    <w:abstractNumId w:val="5"/>
  </w:num>
  <w:num w:numId="14" w16cid:durableId="2003200190">
    <w:abstractNumId w:val="5"/>
  </w:num>
  <w:num w:numId="15" w16cid:durableId="1826435374">
    <w:abstractNumId w:val="5"/>
  </w:num>
  <w:num w:numId="16" w16cid:durableId="792358482">
    <w:abstractNumId w:val="5"/>
  </w:num>
  <w:num w:numId="17" w16cid:durableId="169368099">
    <w:abstractNumId w:val="5"/>
  </w:num>
  <w:num w:numId="18" w16cid:durableId="1026754229">
    <w:abstractNumId w:val="5"/>
  </w:num>
  <w:num w:numId="19" w16cid:durableId="790127507">
    <w:abstractNumId w:val="6"/>
  </w:num>
  <w:num w:numId="20" w16cid:durableId="1648123702">
    <w:abstractNumId w:val="1"/>
  </w:num>
  <w:num w:numId="21" w16cid:durableId="342317749">
    <w:abstractNumId w:val="0"/>
  </w:num>
  <w:num w:numId="22" w16cid:durableId="662973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shlcYAiOhytyeNEDQ9uI/lQlLwDxFvq8f+K5TxsLa/8O0LfX+FJA3gHYG7vgkg8sKd9cl6Q2sX1E08D3l5thiQ==" w:salt="Zp7CRtKETbEevpkSGVGmw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C4"/>
    <w:rsid w:val="00062FF9"/>
    <w:rsid w:val="00087950"/>
    <w:rsid w:val="001643ED"/>
    <w:rsid w:val="00250CF3"/>
    <w:rsid w:val="00291315"/>
    <w:rsid w:val="002C6201"/>
    <w:rsid w:val="00316D06"/>
    <w:rsid w:val="00395FE6"/>
    <w:rsid w:val="003A165C"/>
    <w:rsid w:val="004373FA"/>
    <w:rsid w:val="004A4515"/>
    <w:rsid w:val="004F132A"/>
    <w:rsid w:val="005023B7"/>
    <w:rsid w:val="00556D21"/>
    <w:rsid w:val="00590C91"/>
    <w:rsid w:val="005A6221"/>
    <w:rsid w:val="005B696F"/>
    <w:rsid w:val="005C1AE1"/>
    <w:rsid w:val="005C6433"/>
    <w:rsid w:val="005F4025"/>
    <w:rsid w:val="00600B47"/>
    <w:rsid w:val="00620229"/>
    <w:rsid w:val="00631A7D"/>
    <w:rsid w:val="00647308"/>
    <w:rsid w:val="0065503F"/>
    <w:rsid w:val="00692EC4"/>
    <w:rsid w:val="006B5019"/>
    <w:rsid w:val="007036F7"/>
    <w:rsid w:val="0072390E"/>
    <w:rsid w:val="0076006A"/>
    <w:rsid w:val="007C7E47"/>
    <w:rsid w:val="00811433"/>
    <w:rsid w:val="00894FC4"/>
    <w:rsid w:val="008E16DD"/>
    <w:rsid w:val="009409C4"/>
    <w:rsid w:val="009443FB"/>
    <w:rsid w:val="00AF623E"/>
    <w:rsid w:val="00B510D4"/>
    <w:rsid w:val="00B5742A"/>
    <w:rsid w:val="00B66FC0"/>
    <w:rsid w:val="00B90330"/>
    <w:rsid w:val="00BA30FE"/>
    <w:rsid w:val="00C033C4"/>
    <w:rsid w:val="00DB1096"/>
    <w:rsid w:val="00DB1BB0"/>
    <w:rsid w:val="00DE0301"/>
    <w:rsid w:val="00E23ACC"/>
    <w:rsid w:val="00EB06E0"/>
    <w:rsid w:val="00EF4079"/>
    <w:rsid w:val="00F008B7"/>
    <w:rsid w:val="00F20AAE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F9CA"/>
  <w15:chartTrackingRefBased/>
  <w15:docId w15:val="{D911A296-1577-4169-A7D0-115AB59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2E74B5" w:themeColor="accent1" w:themeShade="BF"/>
        <w:sz w:val="24"/>
        <w:szCs w:val="24"/>
        <w:lang w:val="de-AT" w:eastAsia="en-US" w:bidi="ar-SA"/>
      </w:rPr>
    </w:rPrDefault>
    <w:pPrDefault>
      <w:pPr>
        <w:spacing w:after="100" w:afterAutospacing="1"/>
        <w:ind w:left="470" w:right="11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FC0"/>
    <w:pPr>
      <w:spacing w:after="0" w:afterAutospacing="0" w:line="360" w:lineRule="auto"/>
      <w:ind w:left="0" w:right="0" w:firstLine="0"/>
    </w:pPr>
    <w:rPr>
      <w:rFonts w:ascii="Times New Roman" w:hAnsi="Times New Roman"/>
      <w:color w:val="auto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8E16DD"/>
    <w:pPr>
      <w:keepNext/>
      <w:keepLines/>
      <w:numPr>
        <w:numId w:val="18"/>
      </w:numPr>
      <w:spacing w:before="120"/>
      <w:outlineLvl w:val="0"/>
    </w:pPr>
    <w:rPr>
      <w:rFonts w:eastAsiaTheme="majorEastAsia" w:cstheme="minorBidi"/>
      <w:b/>
      <w:bCs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E16DD"/>
    <w:pPr>
      <w:numPr>
        <w:ilvl w:val="1"/>
        <w:numId w:val="11"/>
      </w:numPr>
      <w:spacing w:before="120"/>
      <w:ind w:left="511" w:hanging="284"/>
      <w:outlineLvl w:val="1"/>
    </w:pPr>
    <w:rPr>
      <w:rFonts w:eastAsiaTheme="majorEastAsia" w:cstheme="minorBidi"/>
      <w:bCs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E16DD"/>
    <w:pPr>
      <w:numPr>
        <w:ilvl w:val="2"/>
        <w:numId w:val="18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16DD"/>
    <w:rPr>
      <w:rFonts w:ascii="Times New Roman" w:eastAsiaTheme="majorEastAsia" w:hAnsi="Times New Roman" w:cstheme="minorBidi"/>
      <w:b/>
      <w:bCs/>
      <w:color w:val="auto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16DD"/>
    <w:rPr>
      <w:rFonts w:ascii="Times New Roman" w:eastAsiaTheme="majorEastAsia" w:hAnsi="Times New Roman" w:cstheme="minorBidi"/>
      <w:bCs/>
      <w:color w:val="auto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03F"/>
    <w:rPr>
      <w:rFonts w:eastAsiaTheme="majorEastAsia"/>
      <w:bCs/>
      <w:szCs w:val="32"/>
    </w:rPr>
  </w:style>
  <w:style w:type="paragraph" w:styleId="KeinLeerraum">
    <w:name w:val="No Spacing"/>
    <w:uiPriority w:val="1"/>
    <w:rsid w:val="00692EC4"/>
    <w:pPr>
      <w:spacing w:after="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B696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696F"/>
    <w:rPr>
      <w:rFonts w:ascii="Times New Roman" w:hAnsi="Times New Roman"/>
      <w:color w:val="auto"/>
      <w:sz w:val="20"/>
      <w:szCs w:val="20"/>
    </w:rPr>
  </w:style>
  <w:style w:type="paragraph" w:customStyle="1" w:styleId="UNIDeutsch">
    <w:name w:val="UNI Deutsch"/>
    <w:basedOn w:val="Standard"/>
    <w:link w:val="UNIDeutschZchn"/>
    <w:qFormat/>
    <w:rsid w:val="00395FE6"/>
    <w:pPr>
      <w:spacing w:after="120" w:line="312" w:lineRule="auto"/>
      <w:contextualSpacing/>
    </w:pPr>
    <w:rPr>
      <w:sz w:val="22"/>
    </w:rPr>
  </w:style>
  <w:style w:type="character" w:customStyle="1" w:styleId="UNIDeutschZchn">
    <w:name w:val="UNI Deutsch Zchn"/>
    <w:basedOn w:val="Absatz-Standardschriftart"/>
    <w:link w:val="UNIDeutsch"/>
    <w:rsid w:val="00395FE6"/>
    <w:rPr>
      <w:rFonts w:ascii="Times New Roman" w:hAnsi="Times New Roman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C0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0D4"/>
    <w:rPr>
      <w:rFonts w:ascii="Times New Roman" w:hAnsi="Times New Roman"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0D4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1C33-2116-491A-89DF-EB88BF92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Meidlinger</dc:creator>
  <cp:keywords/>
  <dc:description/>
  <cp:lastModifiedBy>Karin Meidlinger</cp:lastModifiedBy>
  <cp:revision>13</cp:revision>
  <cp:lastPrinted>2021-10-01T12:28:00Z</cp:lastPrinted>
  <dcterms:created xsi:type="dcterms:W3CDTF">2021-09-28T15:15:00Z</dcterms:created>
  <dcterms:modified xsi:type="dcterms:W3CDTF">2022-09-27T09:34:00Z</dcterms:modified>
</cp:coreProperties>
</file>