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03B8" w14:textId="177B91C1" w:rsidR="00C82B14" w:rsidRPr="001F5B77" w:rsidRDefault="00C82B14" w:rsidP="001F5B77">
      <w:pPr>
        <w:spacing w:after="0" w:line="240" w:lineRule="auto"/>
        <w:jc w:val="center"/>
        <w:rPr>
          <w:rFonts w:ascii="Lucida Sans Unicode" w:hAnsi="Lucida Sans Unicode" w:cs="Lucida Sans Unicode"/>
          <w:color w:val="215E99" w:themeColor="text2" w:themeTint="BF"/>
        </w:rPr>
      </w:pPr>
      <w:r w:rsidRPr="001F5B77">
        <w:rPr>
          <w:rFonts w:ascii="Lucida Sans Unicode" w:hAnsi="Lucida Sans Unicode" w:cs="Lucida Sans Unicode"/>
          <w:color w:val="215E99" w:themeColor="text2" w:themeTint="BF"/>
        </w:rPr>
        <w:t>KLKIKU</w:t>
      </w:r>
      <w:r w:rsidR="001F5B77" w:rsidRPr="001F5B77">
        <w:rPr>
          <w:rFonts w:ascii="Lucida Sans Unicode" w:hAnsi="Lucida Sans Unicode" w:cs="Lucida Sans Unicode"/>
          <w:color w:val="215E99" w:themeColor="text2" w:themeTint="BF"/>
        </w:rPr>
        <w:t xml:space="preserve"> [Kleinkinderkurs] 4 -5 Jahre</w:t>
      </w:r>
    </w:p>
    <w:p w14:paraId="0A66A29A" w14:textId="68106A91" w:rsidR="00C82B14" w:rsidRPr="001F5B77" w:rsidRDefault="001F5B77" w:rsidP="001F5B77">
      <w:pPr>
        <w:spacing w:after="0" w:line="240" w:lineRule="auto"/>
        <w:jc w:val="center"/>
        <w:rPr>
          <w:rFonts w:ascii="Lucida Sans Unicode" w:hAnsi="Lucida Sans Unicode" w:cs="Lucida Sans Unicode"/>
          <w:color w:val="215E99" w:themeColor="text2" w:themeTint="BF"/>
        </w:rPr>
      </w:pPr>
      <w:r w:rsidRPr="001F5B77">
        <w:rPr>
          <w:rFonts w:ascii="Lucida Sans Unicode" w:hAnsi="Lucida Sans Unicode" w:cs="Lucida Sans Unicode"/>
          <w:color w:val="215E99" w:themeColor="text2" w:themeTint="BF"/>
        </w:rPr>
        <w:t>„Priorität Wassergewöhnung“</w:t>
      </w:r>
    </w:p>
    <w:p w14:paraId="13EBFA32" w14:textId="25227EAA" w:rsidR="00517D55" w:rsidRPr="00C82B14" w:rsidRDefault="00A85A8A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Die</w:t>
      </w:r>
      <w:r w:rsidR="00517D55" w:rsidRPr="00C82B14">
        <w:rPr>
          <w:rFonts w:ascii="Lucida Sans Unicode" w:hAnsi="Lucida Sans Unicode" w:cs="Lucida Sans Unicode"/>
        </w:rPr>
        <w:t xml:space="preserve"> Wassergewöhnungskurse für Kleinkinder von </w:t>
      </w:r>
      <w:r w:rsidR="00793C8A" w:rsidRPr="00C82B14">
        <w:rPr>
          <w:rFonts w:ascii="Lucida Sans Unicode" w:hAnsi="Lucida Sans Unicode" w:cs="Lucida Sans Unicode"/>
        </w:rPr>
        <w:t>4</w:t>
      </w:r>
      <w:r w:rsidR="00517D55" w:rsidRPr="00C82B14">
        <w:rPr>
          <w:rFonts w:ascii="Lucida Sans Unicode" w:hAnsi="Lucida Sans Unicode" w:cs="Lucida Sans Unicode"/>
        </w:rPr>
        <w:t xml:space="preserve"> bis 5 Jahren</w:t>
      </w:r>
      <w:r w:rsidR="00A0124C" w:rsidRPr="00C82B14">
        <w:rPr>
          <w:rFonts w:ascii="Lucida Sans Unicode" w:hAnsi="Lucida Sans Unicode" w:cs="Lucida Sans Unicode"/>
        </w:rPr>
        <w:t xml:space="preserve">, </w:t>
      </w:r>
      <w:r w:rsidRPr="00C82B14">
        <w:rPr>
          <w:rFonts w:ascii="Lucida Sans Unicode" w:hAnsi="Lucida Sans Unicode" w:cs="Lucida Sans Unicode"/>
        </w:rPr>
        <w:t xml:space="preserve">soll </w:t>
      </w:r>
      <w:r w:rsidR="00517D55" w:rsidRPr="00C82B14">
        <w:rPr>
          <w:rFonts w:ascii="Lucida Sans Unicode" w:hAnsi="Lucida Sans Unicode" w:cs="Lucida Sans Unicode"/>
        </w:rPr>
        <w:t xml:space="preserve">Kindern dabei helfen, sich zwanglos an einen Kursablauf und an Lehrpersonen zu gewöhnen. </w:t>
      </w:r>
      <w:r w:rsidR="009B7159" w:rsidRPr="00C82B14">
        <w:rPr>
          <w:rFonts w:ascii="Lucida Sans Unicode" w:hAnsi="Lucida Sans Unicode" w:cs="Lucida Sans Unicode"/>
        </w:rPr>
        <w:t xml:space="preserve">Die </w:t>
      </w:r>
      <w:r w:rsidR="00517D55" w:rsidRPr="00C82B14">
        <w:rPr>
          <w:rFonts w:ascii="Lucida Sans Unicode" w:hAnsi="Lucida Sans Unicode" w:cs="Lucida Sans Unicode"/>
        </w:rPr>
        <w:t>Kurs</w:t>
      </w:r>
      <w:r w:rsidR="009B7159" w:rsidRPr="00C82B14">
        <w:rPr>
          <w:rFonts w:ascii="Lucida Sans Unicode" w:hAnsi="Lucida Sans Unicode" w:cs="Lucida Sans Unicode"/>
        </w:rPr>
        <w:t>e</w:t>
      </w:r>
      <w:r w:rsidR="00517D55" w:rsidRPr="00C82B14">
        <w:rPr>
          <w:rFonts w:ascii="Lucida Sans Unicode" w:hAnsi="Lucida Sans Unicode" w:cs="Lucida Sans Unicode"/>
        </w:rPr>
        <w:t xml:space="preserve"> </w:t>
      </w:r>
      <w:r w:rsidR="00123ECD" w:rsidRPr="00C82B14">
        <w:rPr>
          <w:rFonts w:ascii="Lucida Sans Unicode" w:hAnsi="Lucida Sans Unicode" w:cs="Lucida Sans Unicode"/>
        </w:rPr>
        <w:t>eigne</w:t>
      </w:r>
      <w:r w:rsidR="009B7159" w:rsidRPr="00C82B14">
        <w:rPr>
          <w:rFonts w:ascii="Lucida Sans Unicode" w:hAnsi="Lucida Sans Unicode" w:cs="Lucida Sans Unicode"/>
        </w:rPr>
        <w:t>n</w:t>
      </w:r>
      <w:r w:rsidR="00123ECD" w:rsidRPr="00C82B14">
        <w:rPr>
          <w:rFonts w:ascii="Lucida Sans Unicode" w:hAnsi="Lucida Sans Unicode" w:cs="Lucida Sans Unicode"/>
        </w:rPr>
        <w:t xml:space="preserve"> sich</w:t>
      </w:r>
      <w:r w:rsidR="00517D55" w:rsidRPr="00C82B14">
        <w:rPr>
          <w:rFonts w:ascii="Lucida Sans Unicode" w:hAnsi="Lucida Sans Unicode" w:cs="Lucida Sans Unicode"/>
        </w:rPr>
        <w:t xml:space="preserve"> als </w:t>
      </w:r>
      <w:r w:rsidR="00B6087A" w:rsidRPr="00C82B14">
        <w:rPr>
          <w:rFonts w:ascii="Lucida Sans Unicode" w:hAnsi="Lucida Sans Unicode" w:cs="Lucida Sans Unicode"/>
        </w:rPr>
        <w:t xml:space="preserve">Einstieg vor </w:t>
      </w:r>
      <w:r w:rsidR="0019376C" w:rsidRPr="00C82B14">
        <w:rPr>
          <w:rFonts w:ascii="Lucida Sans Unicode" w:hAnsi="Lucida Sans Unicode" w:cs="Lucida Sans Unicode"/>
        </w:rPr>
        <w:t>einem</w:t>
      </w:r>
      <w:r w:rsidR="00B6087A" w:rsidRPr="00C82B14">
        <w:rPr>
          <w:rFonts w:ascii="Lucida Sans Unicode" w:hAnsi="Lucida Sans Unicode" w:cs="Lucida Sans Unicode"/>
        </w:rPr>
        <w:t xml:space="preserve"> </w:t>
      </w:r>
      <w:r w:rsidR="00517D55" w:rsidRPr="00C82B14">
        <w:rPr>
          <w:rFonts w:ascii="Lucida Sans Unicode" w:hAnsi="Lucida Sans Unicode" w:cs="Lucida Sans Unicode"/>
        </w:rPr>
        <w:t>Anfänger-Kinderkurs ab 5 Jahren.</w:t>
      </w:r>
    </w:p>
    <w:p w14:paraId="54B6E3F0" w14:textId="6DE6736F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Die erfolgreiche Wassergewöhnung bei Kleinkindern ist ein Lernprozess, wie das spätere Schwimmenlernen, bei Kindern ab 5 Jahren. Zum Erfolg führt ein Zusammenspiel mehrerer Faktoren, wie:</w:t>
      </w:r>
    </w:p>
    <w:p w14:paraId="12E2731D" w14:textId="7BAC127C" w:rsidR="0030007D" w:rsidRPr="00C82B14" w:rsidRDefault="0030007D" w:rsidP="0030007D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Berücksichtigung von Ängsten</w:t>
      </w:r>
      <w:r w:rsidR="0015284F" w:rsidRPr="00C82B14">
        <w:rPr>
          <w:rFonts w:ascii="Lucida Sans Unicode" w:hAnsi="Lucida Sans Unicode" w:cs="Lucida Sans Unicode"/>
        </w:rPr>
        <w:t xml:space="preserve"> der Kinder</w:t>
      </w:r>
      <w:r w:rsidR="00B6087A" w:rsidRPr="00C82B14">
        <w:rPr>
          <w:rFonts w:ascii="Lucida Sans Unicode" w:hAnsi="Lucida Sans Unicode" w:cs="Lucida Sans Unicode"/>
        </w:rPr>
        <w:t>.</w:t>
      </w:r>
    </w:p>
    <w:p w14:paraId="49766CF6" w14:textId="28B9D1A3" w:rsidR="00517D55" w:rsidRPr="00C82B14" w:rsidRDefault="00B6087A" w:rsidP="0030007D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Keinen Zwängen</w:t>
      </w:r>
      <w:r w:rsidR="00517D55" w:rsidRPr="00C82B14">
        <w:rPr>
          <w:rFonts w:ascii="Lucida Sans Unicode" w:hAnsi="Lucida Sans Unicode" w:cs="Lucida Sans Unicode"/>
        </w:rPr>
        <w:t xml:space="preserve"> im Wasser </w:t>
      </w:r>
      <w:r w:rsidRPr="00C82B14">
        <w:rPr>
          <w:rFonts w:ascii="Lucida Sans Unicode" w:hAnsi="Lucida Sans Unicode" w:cs="Lucida Sans Unicode"/>
        </w:rPr>
        <w:t>ausgesetzt zu sein.</w:t>
      </w:r>
    </w:p>
    <w:p w14:paraId="4B6306BF" w14:textId="77777777" w:rsidR="00B6087A" w:rsidRPr="00C82B14" w:rsidRDefault="00517D55" w:rsidP="0030007D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Spielerisches vorgehen,</w:t>
      </w:r>
      <w:r w:rsidR="00B6087A" w:rsidRPr="00C82B14">
        <w:rPr>
          <w:rFonts w:ascii="Lucida Sans Unicode" w:hAnsi="Lucida Sans Unicode" w:cs="Lucida Sans Unicode"/>
        </w:rPr>
        <w:t xml:space="preserve"> um </w:t>
      </w:r>
      <w:r w:rsidRPr="00C82B14">
        <w:rPr>
          <w:rFonts w:ascii="Lucida Sans Unicode" w:hAnsi="Lucida Sans Unicode" w:cs="Lucida Sans Unicode"/>
        </w:rPr>
        <w:t>Kinder</w:t>
      </w:r>
      <w:r w:rsidR="00B6087A" w:rsidRPr="00C82B14">
        <w:rPr>
          <w:rFonts w:ascii="Lucida Sans Unicode" w:hAnsi="Lucida Sans Unicode" w:cs="Lucida Sans Unicode"/>
        </w:rPr>
        <w:t>n</w:t>
      </w:r>
      <w:r w:rsidRPr="00C82B14">
        <w:rPr>
          <w:rFonts w:ascii="Lucida Sans Unicode" w:hAnsi="Lucida Sans Unicode" w:cs="Lucida Sans Unicode"/>
        </w:rPr>
        <w:t xml:space="preserve"> das Wasser </w:t>
      </w:r>
      <w:r w:rsidR="00B6087A" w:rsidRPr="00C82B14">
        <w:rPr>
          <w:rFonts w:ascii="Lucida Sans Unicode" w:hAnsi="Lucida Sans Unicode" w:cs="Lucida Sans Unicode"/>
        </w:rPr>
        <w:t>positiv zu vermitteln.</w:t>
      </w:r>
    </w:p>
    <w:p w14:paraId="0B13C04D" w14:textId="2E32CD2E" w:rsidR="00517D55" w:rsidRPr="00C82B14" w:rsidRDefault="00517D55" w:rsidP="0030007D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Geduld</w:t>
      </w:r>
      <w:r w:rsidR="00B6087A" w:rsidRPr="00C82B14">
        <w:rPr>
          <w:rFonts w:ascii="Lucida Sans Unicode" w:hAnsi="Lucida Sans Unicode" w:cs="Lucida Sans Unicode"/>
        </w:rPr>
        <w:t xml:space="preserve">, damit Kinder ihre </w:t>
      </w:r>
      <w:r w:rsidRPr="00C82B14">
        <w:rPr>
          <w:rFonts w:ascii="Lucida Sans Unicode" w:hAnsi="Lucida Sans Unicode" w:cs="Lucida Sans Unicode"/>
        </w:rPr>
        <w:t>positive</w:t>
      </w:r>
      <w:r w:rsidR="00B6087A" w:rsidRPr="00C82B14">
        <w:rPr>
          <w:rFonts w:ascii="Lucida Sans Unicode" w:hAnsi="Lucida Sans Unicode" w:cs="Lucida Sans Unicode"/>
        </w:rPr>
        <w:t>n</w:t>
      </w:r>
      <w:r w:rsidRPr="00C82B14">
        <w:rPr>
          <w:rFonts w:ascii="Lucida Sans Unicode" w:hAnsi="Lucida Sans Unicode" w:cs="Lucida Sans Unicode"/>
        </w:rPr>
        <w:t xml:space="preserve"> Erfahrungen</w:t>
      </w:r>
      <w:r w:rsidR="00B6087A" w:rsidRPr="00C82B14">
        <w:rPr>
          <w:rFonts w:ascii="Lucida Sans Unicode" w:hAnsi="Lucida Sans Unicode" w:cs="Lucida Sans Unicode"/>
        </w:rPr>
        <w:t xml:space="preserve"> verinnerlichen können.</w:t>
      </w:r>
    </w:p>
    <w:p w14:paraId="44397F7D" w14:textId="31D4172F" w:rsidR="00123ECD" w:rsidRPr="00C82B14" w:rsidRDefault="00123ECD" w:rsidP="00123ECD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Gute Vertrauensbasis zwischen Kindern und Lehrpersonen.</w:t>
      </w:r>
    </w:p>
    <w:p w14:paraId="1686308F" w14:textId="113CC456" w:rsidR="00517D55" w:rsidRPr="00C82B14" w:rsidRDefault="00B6087A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 xml:space="preserve">Das </w:t>
      </w:r>
      <w:r w:rsidR="00517D55" w:rsidRPr="00C82B14">
        <w:rPr>
          <w:rFonts w:ascii="Lucida Sans Unicode" w:hAnsi="Lucida Sans Unicode" w:cs="Lucida Sans Unicode"/>
        </w:rPr>
        <w:t xml:space="preserve">Ziel ist, </w:t>
      </w:r>
      <w:r w:rsidR="00007391" w:rsidRPr="00C82B14">
        <w:rPr>
          <w:rFonts w:ascii="Lucida Sans Unicode" w:hAnsi="Lucida Sans Unicode" w:cs="Lucida Sans Unicode"/>
        </w:rPr>
        <w:t xml:space="preserve">mit den Kindern </w:t>
      </w:r>
      <w:r w:rsidRPr="00C82B14">
        <w:rPr>
          <w:rFonts w:ascii="Lucida Sans Unicode" w:hAnsi="Lucida Sans Unicode" w:cs="Lucida Sans Unicode"/>
        </w:rPr>
        <w:t>eine erfolgreiche</w:t>
      </w:r>
      <w:r w:rsidR="00517D55" w:rsidRPr="00C82B14">
        <w:rPr>
          <w:rFonts w:ascii="Lucida Sans Unicode" w:hAnsi="Lucida Sans Unicode" w:cs="Lucida Sans Unicode"/>
        </w:rPr>
        <w:t xml:space="preserve"> Wassergewöhnung</w:t>
      </w:r>
      <w:r w:rsidR="00007391" w:rsidRPr="00C82B14">
        <w:rPr>
          <w:rFonts w:ascii="Lucida Sans Unicode" w:hAnsi="Lucida Sans Unicode" w:cs="Lucida Sans Unicode"/>
        </w:rPr>
        <w:t xml:space="preserve"> umzusetzen. D</w:t>
      </w:r>
      <w:r w:rsidR="00517D55" w:rsidRPr="00C82B14">
        <w:rPr>
          <w:rFonts w:ascii="Lucida Sans Unicode" w:hAnsi="Lucida Sans Unicode" w:cs="Lucida Sans Unicode"/>
        </w:rPr>
        <w:t>azu gehört:</w:t>
      </w:r>
    </w:p>
    <w:p w14:paraId="3501A522" w14:textId="77777777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Den Kindern ihre Ängste zu nehmen.</w:t>
      </w:r>
    </w:p>
    <w:p w14:paraId="1B28D242" w14:textId="25AE2EFE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 xml:space="preserve">Eine gute Vertrauensbasis </w:t>
      </w:r>
      <w:r w:rsidR="00007391" w:rsidRPr="00C82B14">
        <w:rPr>
          <w:rFonts w:ascii="Lucida Sans Unicode" w:hAnsi="Lucida Sans Unicode" w:cs="Lucida Sans Unicode"/>
        </w:rPr>
        <w:t xml:space="preserve">zwischen Kindern und </w:t>
      </w:r>
      <w:r w:rsidRPr="00C82B14">
        <w:rPr>
          <w:rFonts w:ascii="Lucida Sans Unicode" w:hAnsi="Lucida Sans Unicode" w:cs="Lucida Sans Unicode"/>
        </w:rPr>
        <w:t xml:space="preserve">Lehrperson zu </w:t>
      </w:r>
      <w:r w:rsidR="00007391" w:rsidRPr="00C82B14">
        <w:rPr>
          <w:rFonts w:ascii="Lucida Sans Unicode" w:hAnsi="Lucida Sans Unicode" w:cs="Lucida Sans Unicode"/>
        </w:rPr>
        <w:t>schaffen.</w:t>
      </w:r>
    </w:p>
    <w:p w14:paraId="0816FDB4" w14:textId="7C153B76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 xml:space="preserve">Den Kindern das Element Wasser </w:t>
      </w:r>
      <w:r w:rsidR="00007391" w:rsidRPr="00C82B14">
        <w:rPr>
          <w:rFonts w:ascii="Lucida Sans Unicode" w:hAnsi="Lucida Sans Unicode" w:cs="Lucida Sans Unicode"/>
        </w:rPr>
        <w:t xml:space="preserve">im </w:t>
      </w:r>
      <w:r w:rsidR="0064635B" w:rsidRPr="00C82B14">
        <w:rPr>
          <w:rFonts w:ascii="Lucida Sans Unicode" w:hAnsi="Lucida Sans Unicode" w:cs="Lucida Sans Unicode"/>
        </w:rPr>
        <w:t>Allgemeinen</w:t>
      </w:r>
      <w:r w:rsidR="00007391" w:rsidRPr="00C82B14">
        <w:rPr>
          <w:rFonts w:ascii="Lucida Sans Unicode" w:hAnsi="Lucida Sans Unicode" w:cs="Lucida Sans Unicode"/>
        </w:rPr>
        <w:t xml:space="preserve"> </w:t>
      </w:r>
      <w:r w:rsidRPr="00C82B14">
        <w:rPr>
          <w:rFonts w:ascii="Lucida Sans Unicode" w:hAnsi="Lucida Sans Unicode" w:cs="Lucida Sans Unicode"/>
        </w:rPr>
        <w:t>näherzubringen.</w:t>
      </w:r>
    </w:p>
    <w:p w14:paraId="750FA00E" w14:textId="77777777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Bei den Kindern den Spaß am und im Wasser zu wecken und zu entwickeln.</w:t>
      </w:r>
    </w:p>
    <w:p w14:paraId="737C25BB" w14:textId="77777777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Mit den Eigenschaften des Wassers wie Kälte, Nässe, Spritzen, Wellen oder Tiefe umzugehen zu lernen.</w:t>
      </w:r>
    </w:p>
    <w:p w14:paraId="7CC05F75" w14:textId="77777777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Sich ohne Angst und selbstbewusst mit oder ohne Schwimmhilfe im Wasser bewegen zu können.</w:t>
      </w:r>
    </w:p>
    <w:p w14:paraId="541C18D9" w14:textId="77777777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Schwimmhilfen, die gerne verwendet werden dürfen, sind:</w:t>
      </w:r>
    </w:p>
    <w:p w14:paraId="4E6A958F" w14:textId="77777777" w:rsidR="00007391" w:rsidRPr="00C82B14" w:rsidRDefault="00517D55" w:rsidP="00517D55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hyperlink r:id="rId8" w:tgtFrame="_blank" w:history="1">
        <w:r w:rsidRPr="00C82B14">
          <w:rPr>
            <w:rFonts w:ascii="Lucida Sans Unicode" w:hAnsi="Lucida Sans Unicode" w:cs="Lucida Sans Unicode"/>
          </w:rPr>
          <w:t>Schwimmflügel</w:t>
        </w:r>
      </w:hyperlink>
      <w:r w:rsidRPr="00C82B14">
        <w:rPr>
          <w:rFonts w:ascii="Lucida Sans Unicode" w:hAnsi="Lucida Sans Unicode" w:cs="Lucida Sans Unicode"/>
        </w:rPr>
        <w:t xml:space="preserve"> - die Klassiker unter den Schwimmhilfen – sie sind für Kinder von 0 – 12 Jahre geeignet.</w:t>
      </w:r>
    </w:p>
    <w:p w14:paraId="11745002" w14:textId="77777777" w:rsidR="00007391" w:rsidRPr="00C82B14" w:rsidRDefault="00007391" w:rsidP="00517D55">
      <w:pPr>
        <w:pStyle w:val="Listenabsatz"/>
        <w:numPr>
          <w:ilvl w:val="1"/>
          <w:numId w:val="5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</w:t>
      </w:r>
      <w:r w:rsidR="00517D55" w:rsidRPr="00C82B14">
        <w:rPr>
          <w:rFonts w:ascii="Lucida Sans Unicode" w:hAnsi="Lucida Sans Unicode" w:cs="Lucida Sans Unicode"/>
        </w:rPr>
        <w:t>ie werden am Oberarm getragen</w:t>
      </w:r>
      <w:r w:rsidRPr="00C82B14">
        <w:rPr>
          <w:rFonts w:ascii="Lucida Sans Unicode" w:hAnsi="Lucida Sans Unicode" w:cs="Lucida Sans Unicode"/>
        </w:rPr>
        <w:t xml:space="preserve">. Um einen festen Sitz zu gewährleisten, </w:t>
      </w:r>
      <w:r w:rsidR="00517D55" w:rsidRPr="00C82B14">
        <w:rPr>
          <w:rFonts w:ascii="Lucida Sans Unicode" w:hAnsi="Lucida Sans Unicode" w:cs="Lucida Sans Unicode"/>
        </w:rPr>
        <w:t>sollen</w:t>
      </w:r>
      <w:r w:rsidRPr="00C82B14">
        <w:rPr>
          <w:rFonts w:ascii="Lucida Sans Unicode" w:hAnsi="Lucida Sans Unicode" w:cs="Lucida Sans Unicode"/>
        </w:rPr>
        <w:t xml:space="preserve"> die Schwimmflügel</w:t>
      </w:r>
      <w:r w:rsidR="00517D55" w:rsidRPr="00C82B14">
        <w:rPr>
          <w:rFonts w:ascii="Lucida Sans Unicode" w:hAnsi="Lucida Sans Unicode" w:cs="Lucida Sans Unicode"/>
        </w:rPr>
        <w:t xml:space="preserve"> erst am Arm des Kindes aufgeblasen werden</w:t>
      </w:r>
      <w:r w:rsidRPr="00C82B14">
        <w:rPr>
          <w:rFonts w:ascii="Lucida Sans Unicode" w:hAnsi="Lucida Sans Unicode" w:cs="Lucida Sans Unicode"/>
        </w:rPr>
        <w:t>.</w:t>
      </w:r>
    </w:p>
    <w:p w14:paraId="29CAEF70" w14:textId="49EDADC5" w:rsidR="00517D55" w:rsidRPr="00C82B14" w:rsidRDefault="00517D55" w:rsidP="00517D55">
      <w:pPr>
        <w:pStyle w:val="Listenabsatz"/>
        <w:numPr>
          <w:ilvl w:val="1"/>
          <w:numId w:val="5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Schwimmflügel</w:t>
      </w:r>
      <w:r w:rsidR="00007391" w:rsidRPr="00C82B14">
        <w:rPr>
          <w:rFonts w:ascii="Lucida Sans Unicode" w:hAnsi="Lucida Sans Unicode" w:cs="Lucida Sans Unicode"/>
        </w:rPr>
        <w:t xml:space="preserve"> sollen, um sicher zu sein, aus</w:t>
      </w:r>
      <w:r w:rsidRPr="00C82B14">
        <w:rPr>
          <w:rFonts w:ascii="Lucida Sans Unicode" w:hAnsi="Lucida Sans Unicode" w:cs="Lucida Sans Unicode"/>
        </w:rPr>
        <w:t xml:space="preserve"> je 2 Luftkammern mit Rückschlagventil</w:t>
      </w:r>
      <w:r w:rsidR="00007391" w:rsidRPr="00C82B14">
        <w:rPr>
          <w:rFonts w:ascii="Lucida Sans Unicode" w:hAnsi="Lucida Sans Unicode" w:cs="Lucida Sans Unicode"/>
        </w:rPr>
        <w:t>, bestehen.</w:t>
      </w:r>
    </w:p>
    <w:p w14:paraId="69505455" w14:textId="09F8A517" w:rsidR="00517D55" w:rsidRPr="00C82B14" w:rsidRDefault="00517D55" w:rsidP="00007391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 xml:space="preserve">Schwimmscheiben - sind </w:t>
      </w:r>
      <w:r w:rsidR="00007391" w:rsidRPr="00C82B14">
        <w:rPr>
          <w:rFonts w:ascii="Lucida Sans Unicode" w:hAnsi="Lucida Sans Unicode" w:cs="Lucida Sans Unicode"/>
        </w:rPr>
        <w:t xml:space="preserve">dicke </w:t>
      </w:r>
      <w:r w:rsidRPr="00C82B14">
        <w:rPr>
          <w:rFonts w:ascii="Lucida Sans Unicode" w:hAnsi="Lucida Sans Unicode" w:cs="Lucida Sans Unicode"/>
        </w:rPr>
        <w:t>Kunststoffringe, für Kinder ab 1 Jahr.</w:t>
      </w:r>
    </w:p>
    <w:p w14:paraId="49C02702" w14:textId="3E9FAD0C" w:rsidR="00517D55" w:rsidRPr="00C82B14" w:rsidRDefault="00517D55" w:rsidP="00007391">
      <w:pPr>
        <w:pStyle w:val="Listenabsatz"/>
        <w:numPr>
          <w:ilvl w:val="1"/>
          <w:numId w:val="5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Sie werden a</w:t>
      </w:r>
      <w:r w:rsidR="00007391" w:rsidRPr="00C82B14">
        <w:rPr>
          <w:rFonts w:ascii="Lucida Sans Unicode" w:hAnsi="Lucida Sans Unicode" w:cs="Lucida Sans Unicode"/>
        </w:rPr>
        <w:t xml:space="preserve">n den Oberarmen </w:t>
      </w:r>
      <w:r w:rsidRPr="00C82B14">
        <w:rPr>
          <w:rFonts w:ascii="Lucida Sans Unicode" w:hAnsi="Lucida Sans Unicode" w:cs="Lucida Sans Unicode"/>
        </w:rPr>
        <w:t>getragen und ohne aufblasen an den Armen hochgezogen.</w:t>
      </w:r>
    </w:p>
    <w:p w14:paraId="4AEA239F" w14:textId="77777777" w:rsidR="0062224C" w:rsidRPr="00C82B14" w:rsidRDefault="00007391" w:rsidP="0062224C">
      <w:pPr>
        <w:pStyle w:val="Listenabsatz"/>
        <w:numPr>
          <w:ilvl w:val="1"/>
          <w:numId w:val="5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Die</w:t>
      </w:r>
      <w:r w:rsidR="00517D55" w:rsidRPr="00C82B14">
        <w:rPr>
          <w:rFonts w:ascii="Lucida Sans Unicode" w:hAnsi="Lucida Sans Unicode" w:cs="Lucida Sans Unicode"/>
        </w:rPr>
        <w:t xml:space="preserve"> Anzahl der Scheiben </w:t>
      </w:r>
      <w:r w:rsidR="0062224C" w:rsidRPr="00C82B14">
        <w:rPr>
          <w:rFonts w:ascii="Lucida Sans Unicode" w:hAnsi="Lucida Sans Unicode" w:cs="Lucida Sans Unicode"/>
        </w:rPr>
        <w:t xml:space="preserve">steuern die Auftriebskraft. </w:t>
      </w:r>
    </w:p>
    <w:p w14:paraId="1E58E286" w14:textId="2FAAEA45" w:rsidR="00517D55" w:rsidRPr="00C82B14" w:rsidRDefault="00517D55" w:rsidP="0062224C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hyperlink r:id="rId9" w:tgtFrame="_blank" w:history="1">
        <w:r w:rsidRPr="00C82B14">
          <w:rPr>
            <w:rFonts w:ascii="Lucida Sans Unicode" w:hAnsi="Lucida Sans Unicode" w:cs="Lucida Sans Unicode"/>
          </w:rPr>
          <w:t>Schwimmgürtel</w:t>
        </w:r>
      </w:hyperlink>
      <w:r w:rsidRPr="00C82B14">
        <w:rPr>
          <w:rFonts w:ascii="Lucida Sans Unicode" w:hAnsi="Lucida Sans Unicode" w:cs="Lucida Sans Unicode"/>
        </w:rPr>
        <w:t xml:space="preserve"> sind Styroporelemente für Kinder ab 2 Jahren</w:t>
      </w:r>
      <w:r w:rsidR="0062224C" w:rsidRPr="00C82B14">
        <w:rPr>
          <w:rFonts w:ascii="Lucida Sans Unicode" w:hAnsi="Lucida Sans Unicode" w:cs="Lucida Sans Unicode"/>
        </w:rPr>
        <w:t>.</w:t>
      </w:r>
    </w:p>
    <w:p w14:paraId="52F6FF4D" w14:textId="1C17A212" w:rsidR="00517D55" w:rsidRPr="00C82B14" w:rsidRDefault="00517D55" w:rsidP="0062224C">
      <w:pPr>
        <w:pStyle w:val="Listenabsatz"/>
        <w:numPr>
          <w:ilvl w:val="1"/>
          <w:numId w:val="5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 xml:space="preserve">Sie werden um den Bauch </w:t>
      </w:r>
      <w:r w:rsidR="0062224C" w:rsidRPr="00C82B14">
        <w:rPr>
          <w:rFonts w:ascii="Lucida Sans Unicode" w:hAnsi="Lucida Sans Unicode" w:cs="Lucida Sans Unicode"/>
        </w:rPr>
        <w:t>gelegt und festgeschnallt.</w:t>
      </w:r>
    </w:p>
    <w:p w14:paraId="68AD17E5" w14:textId="5F9C8D35" w:rsidR="00517D55" w:rsidRPr="00C82B14" w:rsidRDefault="00517D55" w:rsidP="0062224C">
      <w:pPr>
        <w:pStyle w:val="Listenabsatz"/>
        <w:numPr>
          <w:ilvl w:val="1"/>
          <w:numId w:val="5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lastRenderedPageBreak/>
        <w:t xml:space="preserve">Die Anzahl der Elemente </w:t>
      </w:r>
      <w:r w:rsidR="0062224C" w:rsidRPr="00C82B14">
        <w:rPr>
          <w:rFonts w:ascii="Lucida Sans Unicode" w:hAnsi="Lucida Sans Unicode" w:cs="Lucida Sans Unicode"/>
        </w:rPr>
        <w:t>steuern</w:t>
      </w:r>
      <w:r w:rsidRPr="00C82B14">
        <w:rPr>
          <w:rFonts w:ascii="Lucida Sans Unicode" w:hAnsi="Lucida Sans Unicode" w:cs="Lucida Sans Unicode"/>
        </w:rPr>
        <w:t xml:space="preserve"> die Auftriebskraft</w:t>
      </w:r>
      <w:r w:rsidR="0062224C" w:rsidRPr="00C82B14">
        <w:rPr>
          <w:rFonts w:ascii="Lucida Sans Unicode" w:hAnsi="Lucida Sans Unicode" w:cs="Lucida Sans Unicode"/>
        </w:rPr>
        <w:t>.</w:t>
      </w:r>
    </w:p>
    <w:p w14:paraId="537A8DBF" w14:textId="01EDF061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 xml:space="preserve">Schwimmreifen oder Schwimmwesten </w:t>
      </w:r>
      <w:r w:rsidR="0036601F" w:rsidRPr="00C82B14">
        <w:rPr>
          <w:rFonts w:ascii="Lucida Sans Unicode" w:hAnsi="Lucida Sans Unicode" w:cs="Lucida Sans Unicode"/>
        </w:rPr>
        <w:t xml:space="preserve">eignen sich für den Kursbetrieb </w:t>
      </w:r>
      <w:r w:rsidR="00AB7B9C" w:rsidRPr="00C82B14">
        <w:rPr>
          <w:rFonts w:ascii="Lucida Sans Unicode" w:hAnsi="Lucida Sans Unicode" w:cs="Lucida Sans Unicode"/>
        </w:rPr>
        <w:t>nicht</w:t>
      </w:r>
      <w:r w:rsidR="0036601F" w:rsidRPr="00C82B14">
        <w:rPr>
          <w:rFonts w:ascii="Lucida Sans Unicode" w:hAnsi="Lucida Sans Unicode" w:cs="Lucida Sans Unicode"/>
        </w:rPr>
        <w:t>.</w:t>
      </w:r>
    </w:p>
    <w:p w14:paraId="5C484BE4" w14:textId="5EE8B485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Schwimmutensilien wie Poolrollen, Bretter oder Wasserspielsachen werden im Kurs</w:t>
      </w:r>
      <w:r w:rsidR="00AB7B9C" w:rsidRPr="00C82B14">
        <w:rPr>
          <w:rFonts w:ascii="Lucida Sans Unicode" w:hAnsi="Lucida Sans Unicode" w:cs="Lucida Sans Unicode"/>
        </w:rPr>
        <w:t xml:space="preserve">, </w:t>
      </w:r>
      <w:r w:rsidR="0036601F" w:rsidRPr="00C82B14">
        <w:rPr>
          <w:rFonts w:ascii="Lucida Sans Unicode" w:hAnsi="Lucida Sans Unicode" w:cs="Lucida Sans Unicode"/>
        </w:rPr>
        <w:t>je nach Programm</w:t>
      </w:r>
      <w:r w:rsidR="00AB7B9C" w:rsidRPr="00C82B14">
        <w:rPr>
          <w:rFonts w:ascii="Lucida Sans Unicode" w:hAnsi="Lucida Sans Unicode" w:cs="Lucida Sans Unicode"/>
        </w:rPr>
        <w:t>,</w:t>
      </w:r>
      <w:r w:rsidR="0036601F" w:rsidRPr="00C82B14">
        <w:rPr>
          <w:rFonts w:ascii="Lucida Sans Unicode" w:hAnsi="Lucida Sans Unicode" w:cs="Lucida Sans Unicode"/>
        </w:rPr>
        <w:t xml:space="preserve"> zur Verfügung</w:t>
      </w:r>
      <w:r w:rsidRPr="00C82B14">
        <w:rPr>
          <w:rFonts w:ascii="Lucida Sans Unicode" w:hAnsi="Lucida Sans Unicode" w:cs="Lucida Sans Unicode"/>
        </w:rPr>
        <w:t xml:space="preserve"> gestellt.</w:t>
      </w:r>
    </w:p>
    <w:p w14:paraId="42FF9A3C" w14:textId="77777777" w:rsidR="00517D55" w:rsidRPr="00C82B14" w:rsidRDefault="00517D55" w:rsidP="00517D55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Kursinhalte – im Schwimmbecken:</w:t>
      </w:r>
    </w:p>
    <w:p w14:paraId="62CCD5C6" w14:textId="77777777" w:rsidR="00517D55" w:rsidRPr="00C82B14" w:rsidRDefault="00517D55" w:rsidP="00AB7B9C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Spiele und Singen im Wasser als Grundlage, um Freude zu wecken.</w:t>
      </w:r>
    </w:p>
    <w:p w14:paraId="6731EEEF" w14:textId="369FF48D" w:rsidR="00517D55" w:rsidRPr="00C82B14" w:rsidRDefault="00517D55" w:rsidP="00AB7B9C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Planschen, aktive Bewegungen im Wasser, um Spaß im Wasser zu erfahren</w:t>
      </w:r>
      <w:r w:rsidR="0036601F" w:rsidRPr="00C82B14">
        <w:rPr>
          <w:rFonts w:ascii="Lucida Sans Unicode" w:hAnsi="Lucida Sans Unicode" w:cs="Lucida Sans Unicode"/>
        </w:rPr>
        <w:t>.</w:t>
      </w:r>
    </w:p>
    <w:p w14:paraId="01A83725" w14:textId="48D0704F" w:rsidR="00517D55" w:rsidRPr="00C82B14" w:rsidRDefault="00517D55" w:rsidP="00AB7B9C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Lucida Sans Unicode" w:hAnsi="Lucida Sans Unicode" w:cs="Lucida Sans Unicode"/>
          <w:lang w:eastAsia="de-AT"/>
        </w:rPr>
      </w:pPr>
      <w:r w:rsidRPr="00C82B14">
        <w:rPr>
          <w:rFonts w:ascii="Lucida Sans Unicode" w:hAnsi="Lucida Sans Unicode" w:cs="Lucida Sans Unicode"/>
        </w:rPr>
        <w:t xml:space="preserve">Spritzwasser </w:t>
      </w:r>
      <w:r w:rsidR="0036601F" w:rsidRPr="00C82B14">
        <w:rPr>
          <w:rFonts w:ascii="Lucida Sans Unicode" w:hAnsi="Lucida Sans Unicode" w:cs="Lucida Sans Unicode"/>
        </w:rPr>
        <w:t xml:space="preserve">bei Spielen </w:t>
      </w:r>
      <w:r w:rsidRPr="00C82B14">
        <w:rPr>
          <w:rFonts w:ascii="Lucida Sans Unicode" w:hAnsi="Lucida Sans Unicode" w:cs="Lucida Sans Unicode"/>
        </w:rPr>
        <w:t>als Spaß annehmen</w:t>
      </w:r>
      <w:r w:rsidR="0036601F" w:rsidRPr="00C82B14">
        <w:rPr>
          <w:rFonts w:ascii="Lucida Sans Unicode" w:hAnsi="Lucida Sans Unicode" w:cs="Lucida Sans Unicode"/>
        </w:rPr>
        <w:t xml:space="preserve"> lernen, um eine natürliche und positive Beziehung zum Wasser aufbauen zu können.</w:t>
      </w:r>
    </w:p>
    <w:p w14:paraId="75F5484E" w14:textId="2B26799F" w:rsidR="0036601F" w:rsidRPr="00C82B14" w:rsidRDefault="0036601F" w:rsidP="00AB7B9C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Spielerisch die</w:t>
      </w:r>
      <w:r w:rsidR="00517D55" w:rsidRPr="00C82B14">
        <w:rPr>
          <w:rFonts w:ascii="Lucida Sans Unicode" w:hAnsi="Lucida Sans Unicode" w:cs="Lucida Sans Unicode"/>
        </w:rPr>
        <w:t xml:space="preserve"> Augen </w:t>
      </w:r>
      <w:r w:rsidRPr="00C82B14">
        <w:rPr>
          <w:rFonts w:ascii="Lucida Sans Unicode" w:hAnsi="Lucida Sans Unicode" w:cs="Lucida Sans Unicode"/>
        </w:rPr>
        <w:t>unter Wasser öffnen</w:t>
      </w:r>
      <w:r w:rsidR="0064635B" w:rsidRPr="00C82B14">
        <w:rPr>
          <w:rFonts w:ascii="Lucida Sans Unicode" w:hAnsi="Lucida Sans Unicode" w:cs="Lucida Sans Unicode"/>
        </w:rPr>
        <w:t xml:space="preserve"> und offen zu lassen</w:t>
      </w:r>
      <w:r w:rsidRPr="00C82B14">
        <w:rPr>
          <w:rFonts w:ascii="Lucida Sans Unicode" w:hAnsi="Lucida Sans Unicode" w:cs="Lucida Sans Unicode"/>
        </w:rPr>
        <w:t>.</w:t>
      </w:r>
    </w:p>
    <w:p w14:paraId="2E4DCB8D" w14:textId="7238A817" w:rsidR="00517D55" w:rsidRPr="00C82B14" w:rsidRDefault="00517D55" w:rsidP="00AB7B9C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Ausatmen unter Wasser durch Blubbern üben</w:t>
      </w:r>
      <w:r w:rsidR="0036601F" w:rsidRPr="00C82B14">
        <w:rPr>
          <w:rFonts w:ascii="Lucida Sans Unicode" w:hAnsi="Lucida Sans Unicode" w:cs="Lucida Sans Unicode"/>
        </w:rPr>
        <w:t>, um die Sicherheit de</w:t>
      </w:r>
      <w:r w:rsidR="00AB7B9C" w:rsidRPr="00C82B14">
        <w:rPr>
          <w:rFonts w:ascii="Lucida Sans Unicode" w:hAnsi="Lucida Sans Unicode" w:cs="Lucida Sans Unicode"/>
        </w:rPr>
        <w:t>s</w:t>
      </w:r>
      <w:r w:rsidR="0036601F" w:rsidRPr="00C82B14">
        <w:rPr>
          <w:rFonts w:ascii="Lucida Sans Unicode" w:hAnsi="Lucida Sans Unicode" w:cs="Lucida Sans Unicode"/>
        </w:rPr>
        <w:t xml:space="preserve"> Kinde</w:t>
      </w:r>
      <w:r w:rsidR="00AB7B9C" w:rsidRPr="00C82B14">
        <w:rPr>
          <w:rFonts w:ascii="Lucida Sans Unicode" w:hAnsi="Lucida Sans Unicode" w:cs="Lucida Sans Unicode"/>
        </w:rPr>
        <w:t>s</w:t>
      </w:r>
      <w:r w:rsidR="0036601F" w:rsidRPr="00C82B14">
        <w:rPr>
          <w:rFonts w:ascii="Lucida Sans Unicode" w:hAnsi="Lucida Sans Unicode" w:cs="Lucida Sans Unicode"/>
        </w:rPr>
        <w:t xml:space="preserve"> zu fördern.</w:t>
      </w:r>
    </w:p>
    <w:p w14:paraId="7986B740" w14:textId="77777777" w:rsidR="00517D55" w:rsidRPr="00C82B14" w:rsidRDefault="00517D55" w:rsidP="00AB7B9C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Lucida Sans Unicode" w:hAnsi="Lucida Sans Unicode" w:cs="Lucida Sans Unicode"/>
          <w:lang w:eastAsia="de-AT"/>
        </w:rPr>
      </w:pPr>
      <w:r w:rsidRPr="00C82B14">
        <w:rPr>
          <w:rFonts w:ascii="Lucida Sans Unicode" w:hAnsi="Lucida Sans Unicode" w:cs="Lucida Sans Unicode"/>
        </w:rPr>
        <w:t>Das Gesicht auf die Wasseroberfläche legen und den Kopf ins Wasser tauchen.</w:t>
      </w:r>
    </w:p>
    <w:p w14:paraId="4030FE56" w14:textId="77777777" w:rsidR="00517D55" w:rsidRPr="00C82B14" w:rsidRDefault="00517D55" w:rsidP="00AB7B9C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Wasserwiderstand und Auftrieb fühlen und erforschen.</w:t>
      </w:r>
    </w:p>
    <w:p w14:paraId="4B5A4FBF" w14:textId="6365EC34" w:rsidR="00931B9F" w:rsidRPr="0019376C" w:rsidRDefault="00931B9F" w:rsidP="0019376C">
      <w:pPr>
        <w:spacing w:after="0"/>
        <w:jc w:val="both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  <w:b/>
          <w:bCs/>
          <w:color w:val="E97132" w:themeColor="accent2"/>
        </w:rPr>
        <w:t>EASY und ihr TEAM</w:t>
      </w:r>
    </w:p>
    <w:sectPr w:rsidR="00931B9F" w:rsidRPr="0019376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7F1A" w14:textId="77777777" w:rsidR="00EF13BB" w:rsidRDefault="00EF13BB" w:rsidP="00517D55">
      <w:pPr>
        <w:spacing w:after="0" w:line="240" w:lineRule="auto"/>
      </w:pPr>
      <w:r>
        <w:separator/>
      </w:r>
    </w:p>
  </w:endnote>
  <w:endnote w:type="continuationSeparator" w:id="0">
    <w:p w14:paraId="796AF954" w14:textId="77777777" w:rsidR="00EF13BB" w:rsidRDefault="00EF13BB" w:rsidP="0051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6709" w14:textId="77777777" w:rsidR="00EF13BB" w:rsidRDefault="00EF13BB" w:rsidP="00517D55">
      <w:pPr>
        <w:spacing w:after="0" w:line="240" w:lineRule="auto"/>
      </w:pPr>
      <w:bookmarkStart w:id="0" w:name="_Hlk206926726"/>
      <w:bookmarkEnd w:id="0"/>
      <w:r>
        <w:separator/>
      </w:r>
    </w:p>
  </w:footnote>
  <w:footnote w:type="continuationSeparator" w:id="0">
    <w:p w14:paraId="2B094BC9" w14:textId="77777777" w:rsidR="00EF13BB" w:rsidRDefault="00EF13BB" w:rsidP="00517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04B6" w14:textId="0F8D1BB5" w:rsidR="00CF3A87" w:rsidRPr="00600B47" w:rsidRDefault="00CF3A87" w:rsidP="00CF3A87">
    <w:pPr>
      <w:pStyle w:val="Kopfzeile"/>
      <w:rPr>
        <w:rFonts w:ascii="Tahoma" w:hAnsi="Tahoma" w:cs="Tahoma"/>
        <w:b/>
        <w:bCs/>
        <w:color w:val="E97132" w:themeColor="accent2"/>
      </w:rPr>
    </w:pPr>
    <w:r>
      <w:rPr>
        <w:rFonts w:ascii="Tahoma" w:hAnsi="Tahoma" w:cs="Tahoma"/>
        <w:noProof/>
        <w:color w:val="0E2841" w:themeColor="text2"/>
      </w:rPr>
      <w:drawing>
        <wp:anchor distT="0" distB="0" distL="114300" distR="114300" simplePos="0" relativeHeight="251658752" behindDoc="1" locked="0" layoutInCell="1" allowOverlap="1" wp14:anchorId="56662D9D" wp14:editId="3DF33D49">
          <wp:simplePos x="0" y="0"/>
          <wp:positionH relativeFrom="column">
            <wp:posOffset>4784725</wp:posOffset>
          </wp:positionH>
          <wp:positionV relativeFrom="paragraph">
            <wp:posOffset>-449580</wp:posOffset>
          </wp:positionV>
          <wp:extent cx="854075" cy="854075"/>
          <wp:effectExtent l="0" t="0" r="3175" b="3175"/>
          <wp:wrapTight wrapText="bothSides">
            <wp:wrapPolygon edited="0">
              <wp:start x="0" y="0"/>
              <wp:lineTo x="0" y="21199"/>
              <wp:lineTo x="21199" y="21199"/>
              <wp:lineTo x="21199" y="0"/>
              <wp:lineTo x="0" y="0"/>
            </wp:wrapPolygon>
          </wp:wrapTight>
          <wp:docPr id="1747866143" name="Grafik 1" descr="Ein Bild, das Kinderkunst, Zeichnung, Fisch, Aquariu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866143" name="Grafik 1" descr="Ein Bild, das Kinderkunst, Zeichnung, Fisch, Aquarium enthält.&#10;&#10;KI-generierte Inhalte können fehlerhaft sein.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075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171705"/>
        <w:docPartObj>
          <w:docPartGallery w:val="Watermarks"/>
          <w:docPartUnique/>
        </w:docPartObj>
      </w:sdtPr>
      <w:sdtContent>
        <w:r w:rsidR="00000000">
          <w:pict w14:anchorId="11B401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33770658" o:spid="_x0000_s1025" type="#_x0000_t136" style="position:absolute;margin-left:0;margin-top:0;width:592.8pt;height:97.8pt;rotation:315;z-index:-251658752;mso-position-horizontal:center;mso-position-horizontal-relative:margin;mso-position-vertical:center;mso-position-vertical-relative:margin" o:allowincell="f" fillcolor="#4e95d9 [1631]" stroked="f">
              <v:fill opacity=".5"/>
              <v:textpath style="font-family:&quot;calibri&quot;;font-size:80pt" string="www.easyswim.at"/>
              <w10:wrap anchorx="margin" anchory="margin"/>
            </v:shape>
          </w:pict>
        </w:r>
      </w:sdtContent>
    </w:sdt>
    <w:r>
      <w:rPr>
        <w:rFonts w:ascii="Tahoma" w:hAnsi="Tahoma" w:cs="Tahoma"/>
        <w:b/>
        <w:bCs/>
        <w:color w:val="E97132" w:themeColor="accent2"/>
      </w:rPr>
      <w:t>EA</w:t>
    </w:r>
    <w:r w:rsidRPr="00600B47">
      <w:rPr>
        <w:rFonts w:ascii="Tahoma" w:hAnsi="Tahoma" w:cs="Tahoma"/>
        <w:b/>
        <w:bCs/>
        <w:color w:val="E97132" w:themeColor="accent2"/>
      </w:rPr>
      <w:t>SY und ihr TEAM</w:t>
    </w:r>
  </w:p>
  <w:p w14:paraId="713484E5" w14:textId="19DAA71A" w:rsidR="00CF3A87" w:rsidRPr="00CF3A87" w:rsidRDefault="00CF3A87" w:rsidP="00CF3A87">
    <w:pPr>
      <w:pStyle w:val="Kopfzeile"/>
      <w:rPr>
        <w:rFonts w:ascii="Tahoma" w:hAnsi="Tahoma" w:cs="Tahoma"/>
        <w:color w:val="215E99" w:themeColor="text2" w:themeTint="BF"/>
      </w:rPr>
    </w:pPr>
    <w:r w:rsidRPr="00CF3A87">
      <w:rPr>
        <w:rFonts w:ascii="Tahoma" w:hAnsi="Tahoma" w:cs="Tahoma"/>
        <w:color w:val="215E99" w:themeColor="text2" w:themeTint="BF"/>
      </w:rPr>
      <w:t>lernen dir gerne Schwimmen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DD2"/>
    <w:multiLevelType w:val="hybridMultilevel"/>
    <w:tmpl w:val="2C02AE5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2565B"/>
    <w:multiLevelType w:val="hybridMultilevel"/>
    <w:tmpl w:val="C3E01B1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16E18"/>
    <w:multiLevelType w:val="hybridMultilevel"/>
    <w:tmpl w:val="A72CDF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8190C"/>
    <w:multiLevelType w:val="hybridMultilevel"/>
    <w:tmpl w:val="3C92F73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4014D"/>
    <w:multiLevelType w:val="hybridMultilevel"/>
    <w:tmpl w:val="4A7A99B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6E85"/>
    <w:multiLevelType w:val="hybridMultilevel"/>
    <w:tmpl w:val="89DA0E2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74555">
    <w:abstractNumId w:val="2"/>
  </w:num>
  <w:num w:numId="2" w16cid:durableId="1100491849">
    <w:abstractNumId w:val="3"/>
  </w:num>
  <w:num w:numId="3" w16cid:durableId="396823194">
    <w:abstractNumId w:val="2"/>
  </w:num>
  <w:num w:numId="4" w16cid:durableId="308171964">
    <w:abstractNumId w:val="5"/>
  </w:num>
  <w:num w:numId="5" w16cid:durableId="691078678">
    <w:abstractNumId w:val="0"/>
  </w:num>
  <w:num w:numId="6" w16cid:durableId="1940524110">
    <w:abstractNumId w:val="4"/>
  </w:num>
  <w:num w:numId="7" w16cid:durableId="1819573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g6Pw7Kur91DvoyKJWS5mde7cLGI0dcOmiHGKpmT+A321vOsM4FKjRPtsYP0F15uKrKVV3Jn/qB+/npJ99sd2g==" w:salt="IDs03M+0QOOrnAozlidlX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55"/>
    <w:rsid w:val="00007391"/>
    <w:rsid w:val="00036F48"/>
    <w:rsid w:val="00123ECD"/>
    <w:rsid w:val="0015284F"/>
    <w:rsid w:val="0019376C"/>
    <w:rsid w:val="001F5B77"/>
    <w:rsid w:val="0026241D"/>
    <w:rsid w:val="0030007D"/>
    <w:rsid w:val="0036601F"/>
    <w:rsid w:val="003D421F"/>
    <w:rsid w:val="0044345B"/>
    <w:rsid w:val="00507CA5"/>
    <w:rsid w:val="00517D55"/>
    <w:rsid w:val="0062224C"/>
    <w:rsid w:val="00635A6A"/>
    <w:rsid w:val="0064635B"/>
    <w:rsid w:val="00653455"/>
    <w:rsid w:val="006779C2"/>
    <w:rsid w:val="00781890"/>
    <w:rsid w:val="00793C8A"/>
    <w:rsid w:val="00831C87"/>
    <w:rsid w:val="00931B9F"/>
    <w:rsid w:val="009B7159"/>
    <w:rsid w:val="00A0124C"/>
    <w:rsid w:val="00A15766"/>
    <w:rsid w:val="00A85A8A"/>
    <w:rsid w:val="00AA17E9"/>
    <w:rsid w:val="00AB7B9C"/>
    <w:rsid w:val="00B6087A"/>
    <w:rsid w:val="00C0307A"/>
    <w:rsid w:val="00C37E3F"/>
    <w:rsid w:val="00C82B14"/>
    <w:rsid w:val="00CF3A87"/>
    <w:rsid w:val="00E84820"/>
    <w:rsid w:val="00E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18E02"/>
  <w15:chartTrackingRefBased/>
  <w15:docId w15:val="{FF6B8A2F-B0BE-4642-AF93-03C835BC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7D55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1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7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7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7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7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7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7D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7D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7D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7D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7D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7D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7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7D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7D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7D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7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7D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7D5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17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D55"/>
  </w:style>
  <w:style w:type="paragraph" w:styleId="Fuzeile">
    <w:name w:val="footer"/>
    <w:basedOn w:val="Standard"/>
    <w:link w:val="FuzeileZchn"/>
    <w:uiPriority w:val="99"/>
    <w:unhideWhenUsed/>
    <w:rsid w:val="00517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D55"/>
  </w:style>
  <w:style w:type="character" w:styleId="Hyperlink">
    <w:name w:val="Hyperlink"/>
    <w:basedOn w:val="Absatz-Standardschriftart"/>
    <w:uiPriority w:val="99"/>
    <w:unhideWhenUsed/>
    <w:rsid w:val="00517D5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-thieme.at/Schwimmen/Schwimmen-lernen/Schwimmhilfen/Schwimmfl%C3%BCg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ort-thieme.at/Schwimmen/Schwimmen-lernen/Schwimmhilfen/Schwimmg%C3%BCrt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4AF8-DCBF-44E7-84EC-A85F518A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2637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Meidlinger</dc:creator>
  <cp:keywords/>
  <dc:description/>
  <cp:lastModifiedBy>Meidlinger</cp:lastModifiedBy>
  <cp:revision>7</cp:revision>
  <dcterms:created xsi:type="dcterms:W3CDTF">2025-08-21T20:46:00Z</dcterms:created>
  <dcterms:modified xsi:type="dcterms:W3CDTF">2025-08-24T09:20:00Z</dcterms:modified>
</cp:coreProperties>
</file>